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6A5AA" w14:textId="6E229AD7" w:rsidR="009463F8" w:rsidRPr="00501620" w:rsidRDefault="009463F8" w:rsidP="0068210B">
      <w:pPr>
        <w:spacing w:before="120" w:after="0" w:line="276" w:lineRule="auto"/>
        <w:jc w:val="center"/>
        <w:rPr>
          <w:rFonts w:ascii="Times New Roman" w:hAnsi="Times New Roman" w:cs="Times New Roman"/>
          <w:b/>
          <w:bCs/>
          <w:sz w:val="26"/>
          <w:szCs w:val="26"/>
        </w:rPr>
      </w:pPr>
      <w:r w:rsidRPr="00501620">
        <w:rPr>
          <w:rFonts w:ascii="Times New Roman" w:hAnsi="Times New Roman" w:cs="Times New Roman"/>
          <w:b/>
          <w:bCs/>
          <w:sz w:val="26"/>
          <w:szCs w:val="26"/>
        </w:rPr>
        <w:t>CỘNG HÒA XÃ HỘI CHỦ NGHĨA VIỆT NAM</w:t>
      </w:r>
    </w:p>
    <w:p w14:paraId="409B188D" w14:textId="39CC83C8" w:rsidR="009463F8" w:rsidRPr="00501620" w:rsidRDefault="009463F8" w:rsidP="0068210B">
      <w:pPr>
        <w:spacing w:before="120" w:after="0" w:line="276" w:lineRule="auto"/>
        <w:jc w:val="center"/>
        <w:rPr>
          <w:rFonts w:ascii="Times New Roman" w:hAnsi="Times New Roman" w:cs="Times New Roman"/>
          <w:b/>
          <w:bCs/>
          <w:sz w:val="26"/>
          <w:szCs w:val="26"/>
          <w:u w:val="single"/>
        </w:rPr>
      </w:pPr>
      <w:r w:rsidRPr="00501620">
        <w:rPr>
          <w:rFonts w:ascii="Times New Roman" w:hAnsi="Times New Roman" w:cs="Times New Roman"/>
          <w:b/>
          <w:bCs/>
          <w:sz w:val="26"/>
          <w:szCs w:val="26"/>
          <w:u w:val="single"/>
        </w:rPr>
        <w:t>Độc lập – Tự do – Hạnh phúc</w:t>
      </w:r>
    </w:p>
    <w:p w14:paraId="75E85962" w14:textId="6DB9FA9C" w:rsidR="009463F8" w:rsidRPr="00501620" w:rsidRDefault="009463F8" w:rsidP="0068210B">
      <w:pPr>
        <w:spacing w:before="120" w:after="0" w:line="276" w:lineRule="auto"/>
        <w:jc w:val="center"/>
        <w:rPr>
          <w:rFonts w:ascii="Times New Roman" w:hAnsi="Times New Roman" w:cs="Times New Roman"/>
          <w:sz w:val="26"/>
          <w:szCs w:val="26"/>
        </w:rPr>
      </w:pPr>
    </w:p>
    <w:p w14:paraId="387680E0" w14:textId="7F3F57D6" w:rsidR="009463F8" w:rsidRPr="00501620" w:rsidRDefault="009463F8" w:rsidP="0068210B">
      <w:pPr>
        <w:spacing w:after="0" w:line="276" w:lineRule="auto"/>
        <w:jc w:val="center"/>
        <w:rPr>
          <w:rFonts w:ascii="Times New Roman" w:hAnsi="Times New Roman" w:cs="Times New Roman"/>
          <w:b/>
          <w:bCs/>
          <w:sz w:val="26"/>
          <w:szCs w:val="26"/>
        </w:rPr>
      </w:pPr>
      <w:r w:rsidRPr="00501620">
        <w:rPr>
          <w:rFonts w:ascii="Times New Roman" w:hAnsi="Times New Roman" w:cs="Times New Roman"/>
          <w:b/>
          <w:bCs/>
          <w:sz w:val="26"/>
          <w:szCs w:val="26"/>
        </w:rPr>
        <w:t xml:space="preserve">BẢNG TỔNG HỢP Ý KIẾN GÓP Ý </w:t>
      </w:r>
      <w:r w:rsidR="00965DAC" w:rsidRPr="00501620">
        <w:rPr>
          <w:rFonts w:ascii="Times New Roman" w:hAnsi="Times New Roman" w:cs="Times New Roman"/>
          <w:b/>
          <w:bCs/>
          <w:sz w:val="26"/>
          <w:szCs w:val="26"/>
        </w:rPr>
        <w:t xml:space="preserve">LẦN 2 </w:t>
      </w:r>
      <w:r w:rsidR="00BF2FE6" w:rsidRPr="00501620">
        <w:rPr>
          <w:rFonts w:ascii="Times New Roman" w:hAnsi="Times New Roman" w:cs="Times New Roman"/>
          <w:b/>
          <w:bCs/>
          <w:sz w:val="26"/>
          <w:szCs w:val="26"/>
        </w:rPr>
        <w:t xml:space="preserve">CHO </w:t>
      </w:r>
      <w:r w:rsidRPr="00501620">
        <w:rPr>
          <w:rFonts w:ascii="Times New Roman" w:hAnsi="Times New Roman" w:cs="Times New Roman"/>
          <w:b/>
          <w:bCs/>
          <w:sz w:val="26"/>
          <w:szCs w:val="26"/>
        </w:rPr>
        <w:t xml:space="preserve">DỰ THẢO </w:t>
      </w:r>
      <w:r w:rsidR="000E7C62" w:rsidRPr="00501620">
        <w:rPr>
          <w:rFonts w:ascii="Times New Roman" w:hAnsi="Times New Roman" w:cs="Times New Roman"/>
          <w:b/>
          <w:bCs/>
          <w:sz w:val="26"/>
          <w:szCs w:val="26"/>
        </w:rPr>
        <w:t>QUYẾT ĐỊNH</w:t>
      </w:r>
    </w:p>
    <w:p w14:paraId="4A4124C7" w14:textId="2E25E253" w:rsidR="009463F8" w:rsidRPr="00501620" w:rsidRDefault="00965DAC" w:rsidP="0068210B">
      <w:pPr>
        <w:spacing w:after="0" w:line="276" w:lineRule="auto"/>
        <w:jc w:val="center"/>
        <w:rPr>
          <w:rFonts w:ascii="Times New Roman" w:hAnsi="Times New Roman" w:cs="Times New Roman"/>
          <w:b/>
          <w:bCs/>
          <w:sz w:val="26"/>
          <w:szCs w:val="26"/>
        </w:rPr>
      </w:pPr>
      <w:r w:rsidRPr="00501620">
        <w:rPr>
          <w:rFonts w:ascii="Times New Roman" w:hAnsi="Times New Roman" w:cs="Times New Roman"/>
          <w:b/>
          <w:sz w:val="26"/>
          <w:szCs w:val="26"/>
        </w:rPr>
        <w:t>Thay thế</w:t>
      </w:r>
      <w:r w:rsidR="000E7C62" w:rsidRPr="00501620">
        <w:rPr>
          <w:rFonts w:ascii="Times New Roman" w:hAnsi="Times New Roman" w:cs="Times New Roman"/>
          <w:b/>
          <w:sz w:val="26"/>
          <w:szCs w:val="26"/>
          <w:lang w:val="vi-VN"/>
        </w:rPr>
        <w:t xml:space="preserve"> Quyết định số 120/2008/QĐ-TTg ngày 29/8/2008 của Thủ tướng Chính phủ về việc </w:t>
      </w:r>
      <w:r w:rsidR="000E7C62" w:rsidRPr="00501620">
        <w:rPr>
          <w:rFonts w:ascii="Times New Roman" w:hAnsi="Times New Roman" w:cs="Times New Roman"/>
          <w:b/>
          <w:sz w:val="26"/>
          <w:szCs w:val="26"/>
          <w:lang w:val="fr-FR"/>
        </w:rPr>
        <w:t>quy định điều kiện xác định người bị phơi nhiễm với HIV, bị nhiễm HIV do tai nạn rủi ro nghề nghiệp</w:t>
      </w:r>
      <w:r w:rsidR="00576B5C" w:rsidRPr="00501620">
        <w:rPr>
          <w:rFonts w:ascii="Times New Roman" w:hAnsi="Times New Roman" w:cs="Times New Roman"/>
          <w:b/>
          <w:bCs/>
          <w:sz w:val="26"/>
          <w:szCs w:val="26"/>
        </w:rPr>
        <w:t>.</w:t>
      </w:r>
    </w:p>
    <w:p w14:paraId="75288BE4" w14:textId="77777777" w:rsidR="00A51FAD" w:rsidRPr="00501620" w:rsidRDefault="00A51FAD" w:rsidP="0068210B">
      <w:pPr>
        <w:spacing w:before="120" w:after="0" w:line="276" w:lineRule="auto"/>
        <w:rPr>
          <w:rFonts w:ascii="Times New Roman" w:hAnsi="Times New Roman" w:cs="Times New Roman"/>
          <w:sz w:val="26"/>
          <w:szCs w:val="26"/>
        </w:rPr>
      </w:pPr>
    </w:p>
    <w:p w14:paraId="34DDD510" w14:textId="08E960C4" w:rsidR="00EB4927" w:rsidRPr="00501620" w:rsidRDefault="00EB4927" w:rsidP="0068210B">
      <w:pPr>
        <w:spacing w:before="120" w:after="0" w:line="276" w:lineRule="auto"/>
        <w:rPr>
          <w:rFonts w:ascii="Times New Roman" w:hAnsi="Times New Roman" w:cs="Times New Roman"/>
          <w:b/>
          <w:sz w:val="26"/>
          <w:szCs w:val="26"/>
        </w:rPr>
      </w:pPr>
      <w:r w:rsidRPr="00501620">
        <w:rPr>
          <w:rFonts w:ascii="Times New Roman" w:hAnsi="Times New Roman" w:cs="Times New Roman"/>
          <w:b/>
          <w:sz w:val="26"/>
          <w:szCs w:val="26"/>
        </w:rPr>
        <w:t>I. Tổng hợp chung</w:t>
      </w:r>
    </w:p>
    <w:p w14:paraId="322A07EB" w14:textId="32E189DC" w:rsidR="00F73A34" w:rsidRPr="00501620" w:rsidRDefault="00F73A34" w:rsidP="00DF60D6">
      <w:pPr>
        <w:spacing w:before="120" w:after="0" w:line="276" w:lineRule="auto"/>
        <w:jc w:val="both"/>
        <w:rPr>
          <w:rFonts w:ascii="Times New Roman" w:hAnsi="Times New Roman" w:cs="Times New Roman"/>
          <w:b/>
          <w:sz w:val="26"/>
          <w:szCs w:val="26"/>
        </w:rPr>
      </w:pPr>
      <w:r w:rsidRPr="00501620">
        <w:rPr>
          <w:rFonts w:ascii="Times New Roman" w:hAnsi="Times New Roman" w:cs="Times New Roman"/>
          <w:b/>
          <w:sz w:val="26"/>
          <w:szCs w:val="26"/>
        </w:rPr>
        <w:t xml:space="preserve">1. Góp ý </w:t>
      </w:r>
      <w:r w:rsidR="00D40EEF" w:rsidRPr="00501620">
        <w:rPr>
          <w:rFonts w:ascii="Times New Roman" w:hAnsi="Times New Roman" w:cs="Times New Roman"/>
          <w:b/>
          <w:sz w:val="26"/>
          <w:szCs w:val="26"/>
        </w:rPr>
        <w:t>nội dung</w:t>
      </w:r>
      <w:r w:rsidRPr="00501620">
        <w:rPr>
          <w:rFonts w:ascii="Times New Roman" w:hAnsi="Times New Roman" w:cs="Times New Roman"/>
          <w:b/>
          <w:sz w:val="26"/>
          <w:szCs w:val="26"/>
        </w:rPr>
        <w:t xml:space="preserve"> dự thảo Quyết định</w:t>
      </w:r>
      <w:r w:rsidR="00B80139" w:rsidRPr="00501620">
        <w:rPr>
          <w:rFonts w:ascii="Times New Roman" w:hAnsi="Times New Roman" w:cs="Times New Roman"/>
          <w:b/>
          <w:sz w:val="26"/>
          <w:szCs w:val="26"/>
        </w:rPr>
        <w:t xml:space="preserve"> và thủ tục hành chính</w:t>
      </w:r>
    </w:p>
    <w:p w14:paraId="11729AA9" w14:textId="0A45A40E" w:rsidR="00B80139" w:rsidRPr="00501620" w:rsidRDefault="00B80139" w:rsidP="00DF60D6">
      <w:pPr>
        <w:spacing w:before="120" w:after="0" w:line="276" w:lineRule="auto"/>
        <w:jc w:val="both"/>
        <w:rPr>
          <w:rFonts w:ascii="Times New Roman" w:hAnsi="Times New Roman" w:cs="Times New Roman"/>
          <w:bCs/>
          <w:sz w:val="26"/>
          <w:szCs w:val="26"/>
        </w:rPr>
      </w:pPr>
      <w:r w:rsidRPr="00501620">
        <w:rPr>
          <w:rFonts w:ascii="Times New Roman" w:hAnsi="Times New Roman" w:cs="Times New Roman"/>
          <w:bCs/>
          <w:sz w:val="26"/>
          <w:szCs w:val="26"/>
        </w:rPr>
        <w:t xml:space="preserve">- Bộ Y tế có công văn số 942/BYT-AIDS ngày 27/2/2023 về việc góp ý dự thảo Quyết định thay thế Quyết định số 120/2008/QĐ-TTg. </w:t>
      </w:r>
    </w:p>
    <w:p w14:paraId="77407CB1" w14:textId="1985DB85" w:rsidR="00EB4927" w:rsidRPr="00501620" w:rsidRDefault="00EB4927" w:rsidP="00DF60D6">
      <w:pPr>
        <w:spacing w:before="120" w:after="0" w:line="276" w:lineRule="auto"/>
        <w:jc w:val="both"/>
        <w:rPr>
          <w:rFonts w:ascii="Times New Roman" w:hAnsi="Times New Roman" w:cs="Times New Roman"/>
          <w:sz w:val="26"/>
          <w:szCs w:val="26"/>
        </w:rPr>
      </w:pPr>
      <w:r w:rsidRPr="00501620">
        <w:rPr>
          <w:rFonts w:ascii="Times New Roman" w:hAnsi="Times New Roman" w:cs="Times New Roman"/>
          <w:sz w:val="26"/>
          <w:szCs w:val="26"/>
        </w:rPr>
        <w:t>- Số đơn vị gửi Công văn đề nghị góp ý:</w:t>
      </w:r>
      <w:r w:rsidR="00965DAC" w:rsidRPr="00501620">
        <w:rPr>
          <w:rFonts w:ascii="Times New Roman" w:hAnsi="Times New Roman" w:cs="Times New Roman"/>
          <w:sz w:val="26"/>
          <w:szCs w:val="26"/>
        </w:rPr>
        <w:t xml:space="preserve"> 74 đơn vị (gồm UBND 63 tỉnh, tp, các Vụ/Cục trực thuộc Bộ Y tế, các Bộ ngành và cổng thông tin điện tử Chính phủ)</w:t>
      </w:r>
      <w:r w:rsidRPr="00501620">
        <w:rPr>
          <w:rFonts w:ascii="Times New Roman" w:hAnsi="Times New Roman" w:cs="Times New Roman"/>
          <w:sz w:val="26"/>
          <w:szCs w:val="26"/>
        </w:rPr>
        <w:t>;</w:t>
      </w:r>
    </w:p>
    <w:p w14:paraId="44C0EB4E" w14:textId="135AD1D7" w:rsidR="00A51FAD" w:rsidRPr="00501620" w:rsidRDefault="00EB4927" w:rsidP="00DF60D6">
      <w:pPr>
        <w:spacing w:before="120" w:after="0" w:line="276" w:lineRule="auto"/>
        <w:jc w:val="both"/>
        <w:rPr>
          <w:rFonts w:ascii="Times New Roman" w:hAnsi="Times New Roman" w:cs="Times New Roman"/>
          <w:sz w:val="26"/>
          <w:szCs w:val="26"/>
        </w:rPr>
      </w:pPr>
      <w:r w:rsidRPr="00501620">
        <w:rPr>
          <w:rFonts w:ascii="Times New Roman" w:hAnsi="Times New Roman" w:cs="Times New Roman"/>
          <w:sz w:val="26"/>
          <w:szCs w:val="26"/>
        </w:rPr>
        <w:t xml:space="preserve">- </w:t>
      </w:r>
      <w:r w:rsidR="00A51FAD" w:rsidRPr="00501620">
        <w:rPr>
          <w:rFonts w:ascii="Times New Roman" w:hAnsi="Times New Roman" w:cs="Times New Roman"/>
          <w:sz w:val="26"/>
          <w:szCs w:val="26"/>
        </w:rPr>
        <w:t>Số đơn vị gửi góp ý:</w:t>
      </w:r>
      <w:r w:rsidR="00E21F63" w:rsidRPr="00501620">
        <w:rPr>
          <w:rFonts w:ascii="Times New Roman" w:hAnsi="Times New Roman" w:cs="Times New Roman"/>
          <w:sz w:val="26"/>
          <w:szCs w:val="26"/>
        </w:rPr>
        <w:t xml:space="preserve"> </w:t>
      </w:r>
      <w:r w:rsidR="00965DAC" w:rsidRPr="00501620">
        <w:rPr>
          <w:rFonts w:ascii="Times New Roman" w:hAnsi="Times New Roman" w:cs="Times New Roman"/>
          <w:sz w:val="26"/>
          <w:szCs w:val="26"/>
        </w:rPr>
        <w:t xml:space="preserve">Cục Phòng, chống HIV/AIDS nhận được góp ý từ </w:t>
      </w:r>
      <w:r w:rsidR="00965DAC" w:rsidRPr="004F4534">
        <w:rPr>
          <w:rFonts w:ascii="Times New Roman" w:hAnsi="Times New Roman" w:cs="Times New Roman"/>
          <w:sz w:val="26"/>
          <w:szCs w:val="26"/>
        </w:rPr>
        <w:t>2</w:t>
      </w:r>
      <w:r w:rsidR="003158FE">
        <w:rPr>
          <w:rFonts w:ascii="Times New Roman" w:hAnsi="Times New Roman" w:cs="Times New Roman"/>
          <w:sz w:val="26"/>
          <w:szCs w:val="26"/>
        </w:rPr>
        <w:t>8</w:t>
      </w:r>
      <w:r w:rsidR="00E21F63" w:rsidRPr="00501620">
        <w:rPr>
          <w:rFonts w:ascii="Times New Roman" w:hAnsi="Times New Roman" w:cs="Times New Roman"/>
          <w:sz w:val="26"/>
          <w:szCs w:val="26"/>
        </w:rPr>
        <w:t xml:space="preserve"> đơn vị, cụ thể như sau:</w:t>
      </w:r>
    </w:p>
    <w:p w14:paraId="3FC29129" w14:textId="118F6981" w:rsidR="0042417C" w:rsidRPr="00501620" w:rsidRDefault="00EB4927" w:rsidP="0042417C">
      <w:pPr>
        <w:spacing w:before="120" w:after="0" w:line="276" w:lineRule="auto"/>
        <w:ind w:firstLine="720"/>
        <w:jc w:val="both"/>
        <w:rPr>
          <w:rFonts w:ascii="Times New Roman" w:hAnsi="Times New Roman" w:cs="Times New Roman"/>
          <w:bCs/>
          <w:sz w:val="26"/>
          <w:szCs w:val="26"/>
        </w:rPr>
      </w:pPr>
      <w:r w:rsidRPr="00501620">
        <w:rPr>
          <w:rFonts w:ascii="Times New Roman" w:hAnsi="Times New Roman" w:cs="Times New Roman"/>
          <w:b/>
          <w:bCs/>
          <w:sz w:val="26"/>
          <w:szCs w:val="26"/>
        </w:rPr>
        <w:t xml:space="preserve">Các Bộ, ngành: </w:t>
      </w:r>
      <w:r w:rsidR="003158FE">
        <w:rPr>
          <w:rFonts w:ascii="Times New Roman" w:hAnsi="Times New Roman" w:cs="Times New Roman"/>
          <w:sz w:val="26"/>
          <w:szCs w:val="26"/>
        </w:rPr>
        <w:t>3</w:t>
      </w:r>
      <w:r w:rsidRPr="00501620">
        <w:rPr>
          <w:rFonts w:ascii="Times New Roman" w:hAnsi="Times New Roman" w:cs="Times New Roman"/>
          <w:bCs/>
          <w:sz w:val="26"/>
          <w:szCs w:val="26"/>
        </w:rPr>
        <w:t xml:space="preserve"> đơn vị (5 đơn vị gửi</w:t>
      </w:r>
      <w:r w:rsidR="00950115" w:rsidRPr="00501620">
        <w:rPr>
          <w:rFonts w:ascii="Times New Roman" w:hAnsi="Times New Roman" w:cs="Times New Roman"/>
          <w:bCs/>
          <w:sz w:val="26"/>
          <w:szCs w:val="26"/>
        </w:rPr>
        <w:t xml:space="preserve"> công văn </w:t>
      </w:r>
      <w:r w:rsidRPr="00501620">
        <w:rPr>
          <w:rFonts w:ascii="Times New Roman" w:hAnsi="Times New Roman" w:cs="Times New Roman"/>
          <w:bCs/>
          <w:sz w:val="26"/>
          <w:szCs w:val="26"/>
        </w:rPr>
        <w:t>đề nghị góp ý)</w:t>
      </w:r>
      <w:r w:rsidR="0042417C" w:rsidRPr="00501620">
        <w:rPr>
          <w:rFonts w:ascii="Times New Roman" w:hAnsi="Times New Roman" w:cs="Times New Roman"/>
          <w:bCs/>
          <w:sz w:val="26"/>
          <w:szCs w:val="26"/>
        </w:rPr>
        <w:t>: Bộ Quốc phòng và Cổng thông tin điện tử Chính phủ</w:t>
      </w:r>
      <w:r w:rsidR="003158FE">
        <w:rPr>
          <w:rFonts w:ascii="Times New Roman" w:hAnsi="Times New Roman" w:cs="Times New Roman"/>
          <w:bCs/>
          <w:sz w:val="26"/>
          <w:szCs w:val="26"/>
        </w:rPr>
        <w:t>, Bộ Lao động thương binh và xã hội.</w:t>
      </w:r>
    </w:p>
    <w:p w14:paraId="32F28CE7" w14:textId="6EE7511F" w:rsidR="00F73A34" w:rsidRPr="00501620" w:rsidRDefault="00F73A34" w:rsidP="00DF60D6">
      <w:pPr>
        <w:spacing w:before="120" w:after="0" w:line="276" w:lineRule="auto"/>
        <w:ind w:firstLine="720"/>
        <w:jc w:val="both"/>
        <w:rPr>
          <w:rFonts w:ascii="Times New Roman" w:hAnsi="Times New Roman" w:cs="Times New Roman"/>
          <w:sz w:val="26"/>
          <w:szCs w:val="26"/>
        </w:rPr>
      </w:pPr>
      <w:r w:rsidRPr="00501620">
        <w:rPr>
          <w:rFonts w:ascii="Times New Roman" w:hAnsi="Times New Roman" w:cs="Times New Roman"/>
          <w:b/>
          <w:bCs/>
          <w:sz w:val="26"/>
          <w:szCs w:val="26"/>
        </w:rPr>
        <w:t>Vụ/Cục, Viện/BV thuộc B</w:t>
      </w:r>
      <w:r w:rsidR="00FE5824" w:rsidRPr="00501620">
        <w:rPr>
          <w:rFonts w:ascii="Times New Roman" w:hAnsi="Times New Roman" w:cs="Times New Roman"/>
          <w:b/>
          <w:bCs/>
          <w:sz w:val="26"/>
          <w:szCs w:val="26"/>
        </w:rPr>
        <w:t>ộ</w:t>
      </w:r>
      <w:r w:rsidRPr="00501620">
        <w:rPr>
          <w:rFonts w:ascii="Times New Roman" w:hAnsi="Times New Roman" w:cs="Times New Roman"/>
          <w:b/>
          <w:bCs/>
          <w:sz w:val="26"/>
          <w:szCs w:val="26"/>
        </w:rPr>
        <w:t xml:space="preserve"> Y tế:</w:t>
      </w:r>
      <w:r w:rsidRPr="00501620">
        <w:rPr>
          <w:rFonts w:ascii="Times New Roman" w:hAnsi="Times New Roman" w:cs="Times New Roman"/>
          <w:sz w:val="26"/>
          <w:szCs w:val="26"/>
        </w:rPr>
        <w:t xml:space="preserve"> </w:t>
      </w:r>
      <w:r w:rsidR="0042417C" w:rsidRPr="00501620">
        <w:rPr>
          <w:rFonts w:ascii="Times New Roman" w:hAnsi="Times New Roman" w:cs="Times New Roman"/>
          <w:sz w:val="26"/>
          <w:szCs w:val="26"/>
        </w:rPr>
        <w:t>2</w:t>
      </w:r>
      <w:r w:rsidRPr="00501620">
        <w:rPr>
          <w:rFonts w:ascii="Times New Roman" w:hAnsi="Times New Roman" w:cs="Times New Roman"/>
          <w:sz w:val="26"/>
          <w:szCs w:val="26"/>
        </w:rPr>
        <w:t xml:space="preserve"> đơn vị </w:t>
      </w:r>
      <w:r w:rsidRPr="00501620">
        <w:rPr>
          <w:rFonts w:ascii="Times New Roman" w:hAnsi="Times New Roman" w:cs="Times New Roman"/>
          <w:bCs/>
          <w:sz w:val="26"/>
          <w:szCs w:val="26"/>
        </w:rPr>
        <w:t xml:space="preserve">(6 đơn vị gửi </w:t>
      </w:r>
      <w:r w:rsidR="00950115" w:rsidRPr="00501620">
        <w:rPr>
          <w:rFonts w:ascii="Times New Roman" w:hAnsi="Times New Roman" w:cs="Times New Roman"/>
          <w:bCs/>
          <w:sz w:val="26"/>
          <w:szCs w:val="26"/>
        </w:rPr>
        <w:t>công văn</w:t>
      </w:r>
      <w:r w:rsidRPr="00501620">
        <w:rPr>
          <w:rFonts w:ascii="Times New Roman" w:hAnsi="Times New Roman" w:cs="Times New Roman"/>
          <w:bCs/>
          <w:sz w:val="26"/>
          <w:szCs w:val="26"/>
        </w:rPr>
        <w:t xml:space="preserve"> đề nghị góp ý)</w:t>
      </w:r>
      <w:r w:rsidR="0042417C" w:rsidRPr="00501620">
        <w:rPr>
          <w:rFonts w:ascii="Times New Roman" w:hAnsi="Times New Roman" w:cs="Times New Roman"/>
          <w:bCs/>
          <w:sz w:val="26"/>
          <w:szCs w:val="26"/>
        </w:rPr>
        <w:t>: Vụ Pháp chế (góp ý 2 lần) và Văn phòng Bộ.</w:t>
      </w:r>
    </w:p>
    <w:p w14:paraId="0951E405" w14:textId="32251DB9" w:rsidR="0042417C" w:rsidRPr="00501620" w:rsidRDefault="00F73A34" w:rsidP="00DF60D6">
      <w:pPr>
        <w:spacing w:before="120" w:after="0" w:line="276" w:lineRule="auto"/>
        <w:ind w:firstLine="720"/>
        <w:jc w:val="both"/>
        <w:rPr>
          <w:rFonts w:ascii="Times New Roman" w:hAnsi="Times New Roman" w:cs="Times New Roman"/>
          <w:bCs/>
          <w:sz w:val="26"/>
          <w:szCs w:val="26"/>
        </w:rPr>
      </w:pPr>
      <w:r w:rsidRPr="00501620">
        <w:rPr>
          <w:rFonts w:ascii="Times New Roman" w:hAnsi="Times New Roman" w:cs="Times New Roman"/>
          <w:b/>
          <w:bCs/>
          <w:sz w:val="26"/>
          <w:szCs w:val="26"/>
        </w:rPr>
        <w:t xml:space="preserve">Các tỉnh, thành phố: </w:t>
      </w:r>
      <w:r w:rsidR="00B967DB">
        <w:rPr>
          <w:rFonts w:ascii="Times New Roman" w:hAnsi="Times New Roman" w:cs="Times New Roman"/>
          <w:bCs/>
          <w:sz w:val="26"/>
          <w:szCs w:val="26"/>
        </w:rPr>
        <w:t>2</w:t>
      </w:r>
      <w:r w:rsidR="003158FE">
        <w:rPr>
          <w:rFonts w:ascii="Times New Roman" w:hAnsi="Times New Roman" w:cs="Times New Roman"/>
          <w:bCs/>
          <w:sz w:val="26"/>
          <w:szCs w:val="26"/>
        </w:rPr>
        <w:t>4</w:t>
      </w:r>
      <w:r w:rsidRPr="00501620">
        <w:rPr>
          <w:rFonts w:ascii="Times New Roman" w:hAnsi="Times New Roman" w:cs="Times New Roman"/>
          <w:bCs/>
          <w:sz w:val="26"/>
          <w:szCs w:val="26"/>
        </w:rPr>
        <w:t xml:space="preserve"> đơn vị</w:t>
      </w:r>
      <w:r w:rsidR="0042417C" w:rsidRPr="00501620">
        <w:rPr>
          <w:rFonts w:ascii="Times New Roman" w:hAnsi="Times New Roman" w:cs="Times New Roman"/>
          <w:bCs/>
          <w:sz w:val="26"/>
          <w:szCs w:val="26"/>
        </w:rPr>
        <w:t xml:space="preserve"> (63 tỉnh, thành phố gửi cônvăn đề nghị góp ý): 0</w:t>
      </w:r>
      <w:r w:rsidR="003158FE">
        <w:rPr>
          <w:rFonts w:ascii="Times New Roman" w:hAnsi="Times New Roman" w:cs="Times New Roman"/>
          <w:bCs/>
          <w:sz w:val="26"/>
          <w:szCs w:val="26"/>
        </w:rPr>
        <w:t>5</w:t>
      </w:r>
      <w:r w:rsidR="0042417C" w:rsidRPr="00501620">
        <w:rPr>
          <w:rFonts w:ascii="Times New Roman" w:hAnsi="Times New Roman" w:cs="Times New Roman"/>
          <w:bCs/>
          <w:sz w:val="26"/>
          <w:szCs w:val="26"/>
        </w:rPr>
        <w:t xml:space="preserve"> UBND tỉnh, 1</w:t>
      </w:r>
      <w:r w:rsidR="003158FE">
        <w:rPr>
          <w:rFonts w:ascii="Times New Roman" w:hAnsi="Times New Roman" w:cs="Times New Roman"/>
          <w:bCs/>
          <w:sz w:val="26"/>
          <w:szCs w:val="26"/>
        </w:rPr>
        <w:t>6</w:t>
      </w:r>
      <w:r w:rsidR="0042417C" w:rsidRPr="00501620">
        <w:rPr>
          <w:rFonts w:ascii="Times New Roman" w:hAnsi="Times New Roman" w:cs="Times New Roman"/>
          <w:bCs/>
          <w:sz w:val="26"/>
          <w:szCs w:val="26"/>
        </w:rPr>
        <w:t xml:space="preserve"> Sở Y tế, 03 CDC tỉnh</w:t>
      </w:r>
    </w:p>
    <w:p w14:paraId="5A126177" w14:textId="1B15AF46" w:rsidR="00947744" w:rsidRPr="00501620" w:rsidRDefault="00947744" w:rsidP="0042417C">
      <w:pPr>
        <w:spacing w:before="120" w:after="0" w:line="276" w:lineRule="auto"/>
        <w:ind w:firstLine="720"/>
        <w:jc w:val="both"/>
        <w:rPr>
          <w:rFonts w:ascii="Times New Roman" w:hAnsi="Times New Roman" w:cs="Times New Roman"/>
          <w:sz w:val="26"/>
          <w:szCs w:val="26"/>
        </w:rPr>
      </w:pPr>
      <w:r w:rsidRPr="00501620">
        <w:rPr>
          <w:rFonts w:ascii="Times New Roman" w:hAnsi="Times New Roman" w:cs="Times New Roman"/>
          <w:b/>
          <w:sz w:val="26"/>
          <w:szCs w:val="26"/>
        </w:rPr>
        <w:t>Các Hội</w:t>
      </w:r>
      <w:r w:rsidR="00F73A34" w:rsidRPr="00501620">
        <w:rPr>
          <w:rFonts w:ascii="Times New Roman" w:hAnsi="Times New Roman" w:cs="Times New Roman"/>
          <w:b/>
          <w:sz w:val="26"/>
          <w:szCs w:val="26"/>
        </w:rPr>
        <w:t>, mạng lưới người có HIV</w:t>
      </w:r>
      <w:r w:rsidRPr="00501620">
        <w:rPr>
          <w:rFonts w:ascii="Times New Roman" w:hAnsi="Times New Roman" w:cs="Times New Roman"/>
          <w:b/>
          <w:sz w:val="26"/>
          <w:szCs w:val="26"/>
        </w:rPr>
        <w:t xml:space="preserve">: </w:t>
      </w:r>
      <w:r w:rsidR="00DF60D6" w:rsidRPr="00501620">
        <w:rPr>
          <w:rFonts w:ascii="Times New Roman" w:hAnsi="Times New Roman" w:cs="Times New Roman"/>
          <w:bCs/>
          <w:sz w:val="26"/>
          <w:szCs w:val="26"/>
        </w:rPr>
        <w:t>0</w:t>
      </w:r>
      <w:r w:rsidR="00F73A34" w:rsidRPr="00501620">
        <w:rPr>
          <w:rFonts w:ascii="Times New Roman" w:hAnsi="Times New Roman" w:cs="Times New Roman"/>
          <w:sz w:val="26"/>
          <w:szCs w:val="26"/>
        </w:rPr>
        <w:t xml:space="preserve">4 đơn vị gửi </w:t>
      </w:r>
      <w:r w:rsidR="00DF60D6" w:rsidRPr="00501620">
        <w:rPr>
          <w:rFonts w:ascii="Times New Roman" w:hAnsi="Times New Roman" w:cs="Times New Roman"/>
          <w:sz w:val="26"/>
          <w:szCs w:val="26"/>
        </w:rPr>
        <w:t>công văn</w:t>
      </w:r>
      <w:r w:rsidR="00F73A34" w:rsidRPr="00501620">
        <w:rPr>
          <w:rFonts w:ascii="Times New Roman" w:hAnsi="Times New Roman" w:cs="Times New Roman"/>
          <w:sz w:val="26"/>
          <w:szCs w:val="26"/>
        </w:rPr>
        <w:t xml:space="preserve"> đề nghị góp ý, chưa có đơn vị nào góp ý.</w:t>
      </w:r>
    </w:p>
    <w:p w14:paraId="76811D85" w14:textId="21C8F33D" w:rsidR="00B80139" w:rsidRPr="00501620" w:rsidRDefault="00B80139" w:rsidP="00B80139">
      <w:pPr>
        <w:spacing w:before="120" w:after="0" w:line="276" w:lineRule="auto"/>
        <w:jc w:val="both"/>
        <w:rPr>
          <w:rFonts w:ascii="Times New Roman" w:hAnsi="Times New Roman" w:cs="Times New Roman"/>
          <w:sz w:val="26"/>
          <w:szCs w:val="26"/>
        </w:rPr>
      </w:pPr>
      <w:r w:rsidRPr="00501620">
        <w:rPr>
          <w:rFonts w:ascii="Times New Roman" w:hAnsi="Times New Roman" w:cs="Times New Roman"/>
          <w:sz w:val="26"/>
          <w:szCs w:val="26"/>
        </w:rPr>
        <w:t>- Sau ngày 20/03/2023 Bộ Y tế không nhận được văn bản góp ý của đơn vị xem như đơn vị đồng ý với nội dung dự thảo Quyết định</w:t>
      </w:r>
    </w:p>
    <w:p w14:paraId="00A5DD57" w14:textId="5C20B9BB" w:rsidR="00E96131" w:rsidRPr="00501620" w:rsidRDefault="00E96131" w:rsidP="00DF60D6">
      <w:pPr>
        <w:spacing w:before="120" w:after="0" w:line="276" w:lineRule="auto"/>
        <w:jc w:val="both"/>
        <w:rPr>
          <w:rFonts w:ascii="Times New Roman" w:hAnsi="Times New Roman" w:cs="Times New Roman"/>
          <w:b/>
          <w:bCs/>
          <w:sz w:val="26"/>
          <w:szCs w:val="26"/>
        </w:rPr>
      </w:pPr>
      <w:r w:rsidRPr="00501620">
        <w:rPr>
          <w:rFonts w:ascii="Times New Roman" w:hAnsi="Times New Roman" w:cs="Times New Roman"/>
          <w:b/>
          <w:bCs/>
          <w:sz w:val="26"/>
          <w:szCs w:val="26"/>
        </w:rPr>
        <w:t>3. Góp ý trên Cổng thông tin điện tử Chính phủ và Cổng thông tin điện tử của Bộ Y tế sau 60 ngày đăng tải</w:t>
      </w:r>
    </w:p>
    <w:p w14:paraId="6E821512" w14:textId="208342F7" w:rsidR="00E96131" w:rsidRPr="00501620" w:rsidRDefault="00C12217" w:rsidP="00DF60D6">
      <w:pPr>
        <w:spacing w:before="120" w:after="0" w:line="276" w:lineRule="auto"/>
        <w:jc w:val="both"/>
        <w:rPr>
          <w:rFonts w:ascii="Times New Roman" w:hAnsi="Times New Roman" w:cs="Times New Roman"/>
          <w:sz w:val="26"/>
          <w:szCs w:val="26"/>
        </w:rPr>
      </w:pPr>
      <w:r w:rsidRPr="009D64C6">
        <w:rPr>
          <w:rFonts w:ascii="Times New Roman" w:hAnsi="Times New Roman" w:cs="Times New Roman"/>
          <w:sz w:val="26"/>
          <w:szCs w:val="26"/>
        </w:rPr>
        <w:t xml:space="preserve">- Công văn đăng tải số </w:t>
      </w:r>
      <w:r w:rsidR="00B46FEC" w:rsidRPr="009D64C6">
        <w:rPr>
          <w:rFonts w:ascii="Times New Roman" w:hAnsi="Times New Roman" w:cs="Times New Roman"/>
          <w:sz w:val="26"/>
          <w:szCs w:val="26"/>
        </w:rPr>
        <w:t>56</w:t>
      </w:r>
      <w:r w:rsidRPr="009D64C6">
        <w:rPr>
          <w:rFonts w:ascii="Times New Roman" w:hAnsi="Times New Roman" w:cs="Times New Roman"/>
          <w:sz w:val="26"/>
          <w:szCs w:val="26"/>
        </w:rPr>
        <w:t xml:space="preserve">/AIDS-ĐT ngày </w:t>
      </w:r>
      <w:r w:rsidR="00B46FEC" w:rsidRPr="009D64C6">
        <w:rPr>
          <w:rFonts w:ascii="Times New Roman" w:hAnsi="Times New Roman" w:cs="Times New Roman"/>
          <w:sz w:val="26"/>
          <w:szCs w:val="26"/>
        </w:rPr>
        <w:t>19</w:t>
      </w:r>
      <w:r w:rsidR="00B46FEC">
        <w:rPr>
          <w:rFonts w:ascii="Times New Roman" w:hAnsi="Times New Roman" w:cs="Times New Roman"/>
          <w:sz w:val="26"/>
          <w:szCs w:val="26"/>
        </w:rPr>
        <w:t>/1/2023</w:t>
      </w:r>
    </w:p>
    <w:p w14:paraId="7AB17EC5" w14:textId="782C5D43" w:rsidR="00C12217" w:rsidRPr="00501620" w:rsidRDefault="00C12217" w:rsidP="00DF60D6">
      <w:pPr>
        <w:spacing w:before="120" w:after="0" w:line="276" w:lineRule="auto"/>
        <w:jc w:val="both"/>
        <w:rPr>
          <w:rFonts w:ascii="Times New Roman" w:hAnsi="Times New Roman" w:cs="Times New Roman"/>
          <w:sz w:val="26"/>
          <w:szCs w:val="26"/>
        </w:rPr>
      </w:pPr>
      <w:r w:rsidRPr="00501620">
        <w:rPr>
          <w:rFonts w:ascii="Times New Roman" w:hAnsi="Times New Roman" w:cs="Times New Roman"/>
          <w:sz w:val="26"/>
          <w:szCs w:val="26"/>
        </w:rPr>
        <w:lastRenderedPageBreak/>
        <w:t>- Ý kiến của Cổng thông tin điện tử Chính phủ</w:t>
      </w:r>
      <w:r w:rsidR="009E6775">
        <w:rPr>
          <w:rFonts w:ascii="Times New Roman" w:hAnsi="Times New Roman" w:cs="Times New Roman"/>
          <w:sz w:val="26"/>
          <w:szCs w:val="26"/>
        </w:rPr>
        <w:t xml:space="preserve"> (Công văn số 216/TTĐT-DLĐT ngày 6/4/2023)</w:t>
      </w:r>
      <w:r w:rsidRPr="00501620">
        <w:rPr>
          <w:rFonts w:ascii="Times New Roman" w:hAnsi="Times New Roman" w:cs="Times New Roman"/>
          <w:sz w:val="26"/>
          <w:szCs w:val="26"/>
        </w:rPr>
        <w:t>:</w:t>
      </w:r>
      <w:r w:rsidR="00EC4BAD" w:rsidRPr="00501620">
        <w:rPr>
          <w:rFonts w:ascii="Times New Roman" w:hAnsi="Times New Roman" w:cs="Times New Roman"/>
          <w:sz w:val="26"/>
          <w:szCs w:val="26"/>
        </w:rPr>
        <w:t xml:space="preserve"> Sau 60 ngày đăng tải, Cổng thông tin điện tử Chính phủ không nhận được góp ý nào của công dân, tổ chức cho dự thảo Quyết định thay thế Quyết định số 120/2008/QĐ-TTg</w:t>
      </w:r>
    </w:p>
    <w:p w14:paraId="7C687418" w14:textId="48CF0879" w:rsidR="00BF2FE6" w:rsidRPr="00501620" w:rsidRDefault="00860098" w:rsidP="00DF60D6">
      <w:pPr>
        <w:spacing w:before="120" w:after="0" w:line="276" w:lineRule="auto"/>
        <w:jc w:val="both"/>
        <w:rPr>
          <w:rFonts w:ascii="Times New Roman" w:hAnsi="Times New Roman" w:cs="Times New Roman"/>
          <w:b/>
          <w:bCs/>
          <w:sz w:val="26"/>
          <w:szCs w:val="26"/>
        </w:rPr>
      </w:pPr>
      <w:r w:rsidRPr="00501620">
        <w:rPr>
          <w:rFonts w:ascii="Times New Roman" w:hAnsi="Times New Roman" w:cs="Times New Roman"/>
          <w:b/>
          <w:bCs/>
          <w:sz w:val="26"/>
          <w:szCs w:val="26"/>
        </w:rPr>
        <w:t xml:space="preserve">II. </w:t>
      </w:r>
      <w:r w:rsidR="00B5158E" w:rsidRPr="00501620">
        <w:rPr>
          <w:rFonts w:ascii="Times New Roman" w:hAnsi="Times New Roman" w:cs="Times New Roman"/>
          <w:b/>
          <w:bCs/>
          <w:sz w:val="26"/>
          <w:szCs w:val="26"/>
        </w:rPr>
        <w:t xml:space="preserve">Chi tiết các ý kiến góp ý và </w:t>
      </w:r>
      <w:r w:rsidR="00A54E8A" w:rsidRPr="00501620">
        <w:rPr>
          <w:rFonts w:ascii="Times New Roman" w:hAnsi="Times New Roman" w:cs="Times New Roman"/>
          <w:b/>
          <w:bCs/>
          <w:sz w:val="26"/>
          <w:szCs w:val="26"/>
        </w:rPr>
        <w:t>tiếp thu, giải trình các</w:t>
      </w:r>
      <w:r w:rsidR="00D366A9" w:rsidRPr="00501620">
        <w:rPr>
          <w:rFonts w:ascii="Times New Roman" w:hAnsi="Times New Roman" w:cs="Times New Roman"/>
          <w:b/>
          <w:bCs/>
          <w:sz w:val="26"/>
          <w:szCs w:val="26"/>
        </w:rPr>
        <w:t xml:space="preserve"> </w:t>
      </w:r>
      <w:r w:rsidR="00B5158E" w:rsidRPr="00501620">
        <w:rPr>
          <w:rFonts w:ascii="Times New Roman" w:hAnsi="Times New Roman" w:cs="Times New Roman"/>
          <w:b/>
          <w:bCs/>
          <w:sz w:val="26"/>
          <w:szCs w:val="26"/>
        </w:rPr>
        <w:t xml:space="preserve">ý kiến </w:t>
      </w:r>
      <w:r w:rsidR="00D366A9" w:rsidRPr="00501620">
        <w:rPr>
          <w:rFonts w:ascii="Times New Roman" w:hAnsi="Times New Roman" w:cs="Times New Roman"/>
          <w:b/>
          <w:bCs/>
          <w:sz w:val="26"/>
          <w:szCs w:val="26"/>
        </w:rPr>
        <w:t>góp ý</w:t>
      </w:r>
    </w:p>
    <w:tbl>
      <w:tblPr>
        <w:tblStyle w:val="TableGrid"/>
        <w:tblW w:w="5271" w:type="pct"/>
        <w:tblLook w:val="04A0" w:firstRow="1" w:lastRow="0" w:firstColumn="1" w:lastColumn="0" w:noHBand="0" w:noVBand="1"/>
      </w:tblPr>
      <w:tblGrid>
        <w:gridCol w:w="626"/>
        <w:gridCol w:w="1619"/>
        <w:gridCol w:w="2697"/>
        <w:gridCol w:w="7113"/>
        <w:gridCol w:w="2995"/>
      </w:tblGrid>
      <w:tr w:rsidR="002D5E7F" w:rsidRPr="00501620" w14:paraId="5BB0F0D3" w14:textId="64FF27B4" w:rsidTr="00040821">
        <w:trPr>
          <w:tblHeader/>
        </w:trPr>
        <w:tc>
          <w:tcPr>
            <w:tcW w:w="208" w:type="pct"/>
            <w:vAlign w:val="center"/>
          </w:tcPr>
          <w:p w14:paraId="3A490BDA" w14:textId="4F6B29B3" w:rsidR="000E7C62" w:rsidRPr="00501620" w:rsidRDefault="000E7C62" w:rsidP="0068210B">
            <w:pPr>
              <w:spacing w:before="120" w:line="276" w:lineRule="auto"/>
              <w:jc w:val="center"/>
              <w:rPr>
                <w:rFonts w:ascii="Times New Roman" w:hAnsi="Times New Roman" w:cs="Times New Roman"/>
                <w:b/>
                <w:bCs/>
                <w:sz w:val="26"/>
                <w:szCs w:val="26"/>
              </w:rPr>
            </w:pPr>
            <w:r w:rsidRPr="00501620">
              <w:rPr>
                <w:rFonts w:ascii="Times New Roman" w:hAnsi="Times New Roman" w:cs="Times New Roman"/>
                <w:b/>
                <w:bCs/>
                <w:sz w:val="26"/>
                <w:szCs w:val="26"/>
              </w:rPr>
              <w:t>TT</w:t>
            </w:r>
          </w:p>
        </w:tc>
        <w:tc>
          <w:tcPr>
            <w:tcW w:w="538" w:type="pct"/>
            <w:vAlign w:val="center"/>
          </w:tcPr>
          <w:p w14:paraId="1F37FF1A" w14:textId="16795EF7" w:rsidR="000E7C62" w:rsidRPr="00501620" w:rsidRDefault="00477F35" w:rsidP="0068210B">
            <w:pPr>
              <w:spacing w:before="120" w:line="276" w:lineRule="auto"/>
              <w:jc w:val="center"/>
              <w:rPr>
                <w:rFonts w:ascii="Times New Roman" w:hAnsi="Times New Roman" w:cs="Times New Roman"/>
                <w:b/>
                <w:bCs/>
                <w:sz w:val="26"/>
                <w:szCs w:val="26"/>
              </w:rPr>
            </w:pPr>
            <w:r w:rsidRPr="00501620">
              <w:rPr>
                <w:rFonts w:ascii="Times New Roman" w:hAnsi="Times New Roman" w:cs="Times New Roman"/>
                <w:b/>
                <w:sz w:val="26"/>
                <w:szCs w:val="26"/>
              </w:rPr>
              <w:t xml:space="preserve">Cơ quan </w:t>
            </w:r>
            <w:r w:rsidR="000E7C62" w:rsidRPr="00501620">
              <w:rPr>
                <w:rFonts w:ascii="Times New Roman" w:hAnsi="Times New Roman" w:cs="Times New Roman"/>
                <w:b/>
                <w:sz w:val="26"/>
                <w:szCs w:val="26"/>
                <w:lang w:val="vi-VN"/>
              </w:rPr>
              <w:t>góp ý</w:t>
            </w:r>
          </w:p>
        </w:tc>
        <w:tc>
          <w:tcPr>
            <w:tcW w:w="896" w:type="pct"/>
          </w:tcPr>
          <w:p w14:paraId="344A4626" w14:textId="67B256E1" w:rsidR="000E7C62" w:rsidRPr="00501620" w:rsidRDefault="000E7C62" w:rsidP="0068210B">
            <w:pPr>
              <w:spacing w:before="120" w:line="276" w:lineRule="auto"/>
              <w:jc w:val="center"/>
              <w:rPr>
                <w:rFonts w:ascii="Times New Roman" w:hAnsi="Times New Roman" w:cs="Times New Roman"/>
                <w:b/>
                <w:bCs/>
                <w:sz w:val="26"/>
                <w:szCs w:val="26"/>
              </w:rPr>
            </w:pPr>
            <w:r w:rsidRPr="00501620">
              <w:rPr>
                <w:rFonts w:ascii="Times New Roman" w:hAnsi="Times New Roman" w:cs="Times New Roman"/>
                <w:b/>
                <w:sz w:val="26"/>
                <w:szCs w:val="26"/>
                <w:lang w:val="vi-VN"/>
              </w:rPr>
              <w:t>Số văn bản</w:t>
            </w:r>
          </w:p>
        </w:tc>
        <w:tc>
          <w:tcPr>
            <w:tcW w:w="2363" w:type="pct"/>
            <w:vAlign w:val="center"/>
          </w:tcPr>
          <w:p w14:paraId="1F586FBB" w14:textId="7F674579" w:rsidR="000E7C62" w:rsidRPr="00501620" w:rsidRDefault="000E7C62" w:rsidP="0068210B">
            <w:pPr>
              <w:spacing w:before="120" w:line="276" w:lineRule="auto"/>
              <w:jc w:val="center"/>
              <w:rPr>
                <w:rFonts w:ascii="Times New Roman" w:hAnsi="Times New Roman" w:cs="Times New Roman"/>
                <w:b/>
                <w:bCs/>
                <w:sz w:val="26"/>
                <w:szCs w:val="26"/>
              </w:rPr>
            </w:pPr>
            <w:r w:rsidRPr="00501620">
              <w:rPr>
                <w:rFonts w:ascii="Times New Roman" w:hAnsi="Times New Roman" w:cs="Times New Roman"/>
                <w:b/>
                <w:sz w:val="26"/>
                <w:szCs w:val="26"/>
                <w:lang w:val="vi-VN"/>
              </w:rPr>
              <w:t>Nội dung góp ý</w:t>
            </w:r>
          </w:p>
        </w:tc>
        <w:tc>
          <w:tcPr>
            <w:tcW w:w="994" w:type="pct"/>
            <w:vAlign w:val="center"/>
          </w:tcPr>
          <w:p w14:paraId="4F6F1C4D" w14:textId="77777777" w:rsidR="00A54E8A" w:rsidRPr="00501620" w:rsidRDefault="00A54E8A" w:rsidP="0068210B">
            <w:pPr>
              <w:spacing w:before="120" w:line="276" w:lineRule="auto"/>
              <w:jc w:val="center"/>
              <w:rPr>
                <w:rFonts w:ascii="Times New Roman" w:hAnsi="Times New Roman" w:cs="Times New Roman"/>
                <w:b/>
                <w:bCs/>
                <w:sz w:val="26"/>
                <w:szCs w:val="26"/>
              </w:rPr>
            </w:pPr>
            <w:r w:rsidRPr="00501620">
              <w:rPr>
                <w:rFonts w:ascii="Times New Roman" w:hAnsi="Times New Roman" w:cs="Times New Roman"/>
                <w:b/>
                <w:bCs/>
                <w:sz w:val="26"/>
                <w:szCs w:val="26"/>
              </w:rPr>
              <w:t>Tiếp thu, giải trình các</w:t>
            </w:r>
          </w:p>
          <w:p w14:paraId="1EC321FE" w14:textId="749DA0E4" w:rsidR="000E7C62" w:rsidRPr="00501620" w:rsidRDefault="00477F35" w:rsidP="0068210B">
            <w:pPr>
              <w:spacing w:before="120" w:line="276" w:lineRule="auto"/>
              <w:jc w:val="center"/>
              <w:rPr>
                <w:rFonts w:ascii="Times New Roman" w:hAnsi="Times New Roman" w:cs="Times New Roman"/>
                <w:b/>
                <w:bCs/>
                <w:sz w:val="26"/>
                <w:szCs w:val="26"/>
              </w:rPr>
            </w:pPr>
            <w:r w:rsidRPr="00501620">
              <w:rPr>
                <w:rFonts w:ascii="Times New Roman" w:hAnsi="Times New Roman" w:cs="Times New Roman"/>
                <w:b/>
                <w:bCs/>
                <w:sz w:val="26"/>
                <w:szCs w:val="26"/>
              </w:rPr>
              <w:t>ý kiến góp ý</w:t>
            </w:r>
          </w:p>
        </w:tc>
      </w:tr>
      <w:tr w:rsidR="00E07833" w:rsidRPr="00501620" w14:paraId="37D110F8" w14:textId="77777777" w:rsidTr="00040821">
        <w:tc>
          <w:tcPr>
            <w:tcW w:w="208" w:type="pct"/>
            <w:vAlign w:val="center"/>
          </w:tcPr>
          <w:p w14:paraId="5AEE9F35" w14:textId="6A84C6AB" w:rsidR="00E07833" w:rsidRPr="00501620" w:rsidRDefault="00E07833" w:rsidP="0068210B">
            <w:pPr>
              <w:spacing w:before="120" w:line="276" w:lineRule="auto"/>
              <w:jc w:val="center"/>
              <w:rPr>
                <w:rFonts w:ascii="Times New Roman" w:hAnsi="Times New Roman" w:cs="Times New Roman"/>
                <w:b/>
                <w:bCs/>
                <w:sz w:val="26"/>
                <w:szCs w:val="26"/>
              </w:rPr>
            </w:pPr>
            <w:r w:rsidRPr="00501620">
              <w:rPr>
                <w:rFonts w:ascii="Times New Roman" w:hAnsi="Times New Roman" w:cs="Times New Roman"/>
                <w:b/>
                <w:bCs/>
                <w:sz w:val="26"/>
                <w:szCs w:val="26"/>
              </w:rPr>
              <w:t>I</w:t>
            </w:r>
          </w:p>
        </w:tc>
        <w:tc>
          <w:tcPr>
            <w:tcW w:w="4792" w:type="pct"/>
            <w:gridSpan w:val="4"/>
          </w:tcPr>
          <w:p w14:paraId="293DC102" w14:textId="446CB78A" w:rsidR="00E07833" w:rsidRPr="00501620" w:rsidRDefault="00E07833" w:rsidP="0068210B">
            <w:pPr>
              <w:spacing w:before="120" w:line="276" w:lineRule="auto"/>
              <w:rPr>
                <w:rFonts w:ascii="Times New Roman" w:hAnsi="Times New Roman" w:cs="Times New Roman"/>
                <w:b/>
                <w:bCs/>
                <w:sz w:val="26"/>
                <w:szCs w:val="26"/>
              </w:rPr>
            </w:pPr>
            <w:r w:rsidRPr="00501620">
              <w:rPr>
                <w:rFonts w:ascii="Times New Roman" w:hAnsi="Times New Roman" w:cs="Times New Roman"/>
                <w:b/>
                <w:bCs/>
                <w:sz w:val="26"/>
                <w:szCs w:val="26"/>
              </w:rPr>
              <w:t>Các Bộ, ngành</w:t>
            </w:r>
            <w:r w:rsidR="00E06E71" w:rsidRPr="00501620">
              <w:rPr>
                <w:rFonts w:ascii="Times New Roman" w:hAnsi="Times New Roman" w:cs="Times New Roman"/>
                <w:b/>
                <w:bCs/>
                <w:sz w:val="26"/>
                <w:szCs w:val="26"/>
              </w:rPr>
              <w:t xml:space="preserve"> (</w:t>
            </w:r>
            <w:r w:rsidR="004D0AAE" w:rsidRPr="00501620">
              <w:rPr>
                <w:rFonts w:ascii="Times New Roman" w:hAnsi="Times New Roman" w:cs="Times New Roman"/>
                <w:b/>
                <w:bCs/>
                <w:sz w:val="26"/>
                <w:szCs w:val="26"/>
              </w:rPr>
              <w:t>2</w:t>
            </w:r>
            <w:r w:rsidR="00E06E71" w:rsidRPr="00501620">
              <w:rPr>
                <w:rFonts w:ascii="Times New Roman" w:hAnsi="Times New Roman" w:cs="Times New Roman"/>
                <w:b/>
                <w:bCs/>
                <w:sz w:val="26"/>
                <w:szCs w:val="26"/>
              </w:rPr>
              <w:t xml:space="preserve"> đơn vị góp ý</w:t>
            </w:r>
            <w:r w:rsidR="006B373C" w:rsidRPr="00501620">
              <w:rPr>
                <w:rFonts w:ascii="Times New Roman" w:hAnsi="Times New Roman" w:cs="Times New Roman"/>
                <w:b/>
                <w:bCs/>
                <w:sz w:val="26"/>
                <w:szCs w:val="26"/>
              </w:rPr>
              <w:t>)</w:t>
            </w:r>
          </w:p>
          <w:p w14:paraId="372C4147" w14:textId="0B1E5F90" w:rsidR="006B373C" w:rsidRPr="00501620" w:rsidRDefault="006B373C" w:rsidP="006B373C">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 xml:space="preserve">- Đồng ý với dự thảo và có ý kiến góp ý sửa chữa hoặc bổ sung là 01 đơn vị: </w:t>
            </w:r>
            <w:r w:rsidR="004D0AAE" w:rsidRPr="00501620">
              <w:rPr>
                <w:rFonts w:ascii="Times New Roman" w:hAnsi="Times New Roman" w:cs="Times New Roman"/>
                <w:sz w:val="26"/>
                <w:szCs w:val="26"/>
              </w:rPr>
              <w:t>Bộ Quốc phòng</w:t>
            </w:r>
          </w:p>
        </w:tc>
      </w:tr>
      <w:tr w:rsidR="00E07833" w:rsidRPr="00501620" w14:paraId="60E77F85" w14:textId="77777777" w:rsidTr="00040821">
        <w:tc>
          <w:tcPr>
            <w:tcW w:w="208" w:type="pct"/>
            <w:vAlign w:val="center"/>
          </w:tcPr>
          <w:p w14:paraId="7A9F349B" w14:textId="2C13FF17" w:rsidR="00E07833" w:rsidRPr="00501620" w:rsidRDefault="00E07833" w:rsidP="0068210B">
            <w:pPr>
              <w:spacing w:before="120" w:line="276" w:lineRule="auto"/>
              <w:jc w:val="center"/>
              <w:rPr>
                <w:rFonts w:ascii="Times New Roman" w:hAnsi="Times New Roman" w:cs="Times New Roman"/>
                <w:sz w:val="26"/>
                <w:szCs w:val="26"/>
              </w:rPr>
            </w:pPr>
            <w:r w:rsidRPr="00501620">
              <w:rPr>
                <w:rFonts w:ascii="Times New Roman" w:hAnsi="Times New Roman" w:cs="Times New Roman"/>
                <w:sz w:val="26"/>
                <w:szCs w:val="26"/>
              </w:rPr>
              <w:t>1</w:t>
            </w:r>
          </w:p>
        </w:tc>
        <w:tc>
          <w:tcPr>
            <w:tcW w:w="538" w:type="pct"/>
          </w:tcPr>
          <w:p w14:paraId="48B21B4A" w14:textId="41A5E2DB" w:rsidR="00E07833" w:rsidRPr="00501620" w:rsidRDefault="004D0AAE" w:rsidP="0068210B">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Bộ Quốc phòng</w:t>
            </w:r>
          </w:p>
        </w:tc>
        <w:tc>
          <w:tcPr>
            <w:tcW w:w="896" w:type="pct"/>
          </w:tcPr>
          <w:p w14:paraId="73CDBED2" w14:textId="72896887" w:rsidR="00E07833" w:rsidRPr="00501620" w:rsidRDefault="004D0AAE" w:rsidP="0068210B">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857/BQP-TTHC ngày 20/3/2023</w:t>
            </w:r>
          </w:p>
        </w:tc>
        <w:tc>
          <w:tcPr>
            <w:tcW w:w="2363" w:type="pct"/>
          </w:tcPr>
          <w:p w14:paraId="751807AD" w14:textId="77777777" w:rsidR="00E07833" w:rsidRPr="00501620" w:rsidRDefault="004D0AAE" w:rsidP="0068210B">
            <w:pPr>
              <w:spacing w:before="120" w:line="276" w:lineRule="auto"/>
              <w:jc w:val="both"/>
              <w:rPr>
                <w:rFonts w:ascii="Times New Roman" w:hAnsi="Times New Roman" w:cs="Times New Roman"/>
                <w:bCs/>
                <w:color w:val="000000"/>
                <w:sz w:val="26"/>
                <w:szCs w:val="26"/>
              </w:rPr>
            </w:pPr>
            <w:r w:rsidRPr="00501620">
              <w:rPr>
                <w:rFonts w:ascii="Times New Roman" w:hAnsi="Times New Roman" w:cs="Times New Roman"/>
                <w:bCs/>
                <w:color w:val="000000"/>
                <w:sz w:val="26"/>
                <w:szCs w:val="26"/>
              </w:rPr>
              <w:t>Cơ bản thống nhất với dự thảo</w:t>
            </w:r>
          </w:p>
          <w:p w14:paraId="21FC6A9C" w14:textId="77777777" w:rsidR="00957F21" w:rsidRPr="00501620" w:rsidRDefault="00957F21" w:rsidP="0068210B">
            <w:pPr>
              <w:spacing w:before="120" w:line="276" w:lineRule="auto"/>
              <w:jc w:val="both"/>
              <w:rPr>
                <w:rFonts w:ascii="Times New Roman" w:hAnsi="Times New Roman" w:cs="Times New Roman"/>
                <w:bCs/>
                <w:color w:val="000000"/>
                <w:sz w:val="26"/>
                <w:szCs w:val="26"/>
              </w:rPr>
            </w:pPr>
            <w:r w:rsidRPr="00501620">
              <w:rPr>
                <w:rFonts w:ascii="Times New Roman" w:hAnsi="Times New Roman" w:cs="Times New Roman"/>
                <w:bCs/>
                <w:color w:val="000000"/>
                <w:sz w:val="26"/>
                <w:szCs w:val="26"/>
              </w:rPr>
              <w:t>Các ý kiến góp ý bổ sung như sau:</w:t>
            </w:r>
          </w:p>
          <w:p w14:paraId="530AEC5B" w14:textId="77777777" w:rsidR="00957F21" w:rsidRPr="00501620" w:rsidRDefault="00957F21" w:rsidP="0068210B">
            <w:pPr>
              <w:spacing w:before="120" w:line="276" w:lineRule="auto"/>
              <w:jc w:val="both"/>
              <w:rPr>
                <w:rFonts w:ascii="Times New Roman" w:hAnsi="Times New Roman" w:cs="Times New Roman"/>
                <w:bCs/>
                <w:color w:val="000000"/>
                <w:sz w:val="26"/>
                <w:szCs w:val="26"/>
              </w:rPr>
            </w:pPr>
            <w:r w:rsidRPr="00501620">
              <w:rPr>
                <w:rFonts w:ascii="Times New Roman" w:hAnsi="Times New Roman" w:cs="Times New Roman"/>
                <w:bCs/>
                <w:color w:val="000000"/>
                <w:sz w:val="26"/>
                <w:szCs w:val="26"/>
              </w:rPr>
              <w:t>“Đề nghị đơn vị nghiên cứu, bổ sung các biểu mẫu sau:</w:t>
            </w:r>
          </w:p>
          <w:p w14:paraId="1A516A29" w14:textId="77777777" w:rsidR="00957F21" w:rsidRPr="00501620" w:rsidRDefault="00957F21" w:rsidP="00957F21">
            <w:pPr>
              <w:spacing w:before="120" w:line="276" w:lineRule="auto"/>
              <w:jc w:val="both"/>
              <w:rPr>
                <w:rFonts w:ascii="Times New Roman" w:hAnsi="Times New Roman" w:cs="Times New Roman"/>
                <w:bCs/>
                <w:color w:val="000000"/>
                <w:sz w:val="26"/>
                <w:szCs w:val="26"/>
              </w:rPr>
            </w:pPr>
            <w:r w:rsidRPr="00501620">
              <w:rPr>
                <w:rFonts w:ascii="Times New Roman" w:hAnsi="Times New Roman" w:cs="Times New Roman"/>
                <w:bCs/>
                <w:color w:val="000000"/>
                <w:sz w:val="26"/>
                <w:szCs w:val="26"/>
              </w:rPr>
              <w:t>- Biên bản họp của hội đồng tư vấn chuyên môn thẩm định hồ sơ đề nghị cấp giấy chứng nhận bị phơi nhiễm với HIV, giấy chứng nhận bị nhiễm HIV.</w:t>
            </w:r>
          </w:p>
          <w:p w14:paraId="4906D947" w14:textId="74CA90C6" w:rsidR="00957F21" w:rsidRPr="00501620" w:rsidRDefault="005171EA" w:rsidP="00957F21">
            <w:pPr>
              <w:spacing w:before="120" w:line="276" w:lineRule="auto"/>
              <w:jc w:val="both"/>
              <w:rPr>
                <w:rFonts w:ascii="Times New Roman" w:hAnsi="Times New Roman" w:cs="Times New Roman"/>
                <w:bCs/>
                <w:color w:val="000000"/>
                <w:sz w:val="26"/>
                <w:szCs w:val="26"/>
              </w:rPr>
            </w:pPr>
            <w:r w:rsidRPr="00501620">
              <w:rPr>
                <w:rFonts w:ascii="Times New Roman" w:hAnsi="Times New Roman" w:cs="Times New Roman"/>
                <w:bCs/>
                <w:color w:val="000000"/>
                <w:sz w:val="26"/>
                <w:szCs w:val="26"/>
              </w:rPr>
              <w:t>- Công văn đề nghị cấp giấy chứng nhận bị phơi nhiễm HIV của cơ quan, đơn vị nơi người bị phơi nhiễm với HIV đang công tác, học tập</w:t>
            </w:r>
          </w:p>
          <w:p w14:paraId="371E6F6F" w14:textId="27129F02" w:rsidR="005171EA" w:rsidRPr="00501620" w:rsidRDefault="005171EA" w:rsidP="00957F21">
            <w:pPr>
              <w:spacing w:before="120" w:line="276" w:lineRule="auto"/>
              <w:jc w:val="both"/>
              <w:rPr>
                <w:rFonts w:ascii="Times New Roman" w:hAnsi="Times New Roman" w:cs="Times New Roman"/>
                <w:bCs/>
                <w:color w:val="000000"/>
                <w:sz w:val="26"/>
                <w:szCs w:val="26"/>
              </w:rPr>
            </w:pPr>
            <w:r w:rsidRPr="00501620">
              <w:rPr>
                <w:rFonts w:ascii="Times New Roman" w:hAnsi="Times New Roman" w:cs="Times New Roman"/>
                <w:bCs/>
                <w:color w:val="000000"/>
                <w:sz w:val="26"/>
                <w:szCs w:val="26"/>
              </w:rPr>
              <w:t>- Công văn đề nghị cấp giấy chứng nhận bị nhiễm HIV của cơ quan, đơn vị nơi người bị phơi nhiễm với HIV đang công tác, học tập.</w:t>
            </w:r>
          </w:p>
        </w:tc>
        <w:tc>
          <w:tcPr>
            <w:tcW w:w="994" w:type="pct"/>
          </w:tcPr>
          <w:p w14:paraId="25A5B397" w14:textId="0200A03D" w:rsidR="00E07833" w:rsidRPr="00501620" w:rsidRDefault="002673DD" w:rsidP="0068210B">
            <w:pPr>
              <w:spacing w:before="120" w:line="276" w:lineRule="auto"/>
              <w:rPr>
                <w:rFonts w:ascii="Times New Roman" w:hAnsi="Times New Roman" w:cs="Times New Roman"/>
                <w:sz w:val="26"/>
                <w:szCs w:val="26"/>
              </w:rPr>
            </w:pPr>
            <w:r w:rsidRPr="00501620">
              <w:rPr>
                <w:rFonts w:ascii="Times New Roman" w:hAnsi="Times New Roman" w:cs="Times New Roman"/>
                <w:sz w:val="26"/>
                <w:szCs w:val="26"/>
              </w:rPr>
              <w:t>Tiếp thu và đã bổ sung trong dự thảo.</w:t>
            </w:r>
          </w:p>
        </w:tc>
      </w:tr>
      <w:tr w:rsidR="00C065E6" w:rsidRPr="00501620" w14:paraId="6FDDD285" w14:textId="77777777" w:rsidTr="00040821">
        <w:tc>
          <w:tcPr>
            <w:tcW w:w="208" w:type="pct"/>
            <w:vAlign w:val="center"/>
          </w:tcPr>
          <w:p w14:paraId="397AFB8A" w14:textId="2BE22CFB" w:rsidR="00C065E6" w:rsidRPr="00501620" w:rsidRDefault="00C065E6" w:rsidP="0068210B">
            <w:pPr>
              <w:spacing w:before="120" w:line="276"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538" w:type="pct"/>
          </w:tcPr>
          <w:p w14:paraId="3E10B1CD" w14:textId="7EFA27B3" w:rsidR="00C065E6" w:rsidRPr="00501620" w:rsidRDefault="00C065E6" w:rsidP="0068210B">
            <w:pPr>
              <w:spacing w:before="120" w:line="276" w:lineRule="auto"/>
              <w:jc w:val="both"/>
              <w:rPr>
                <w:rFonts w:ascii="Times New Roman" w:hAnsi="Times New Roman" w:cs="Times New Roman"/>
                <w:sz w:val="26"/>
                <w:szCs w:val="26"/>
              </w:rPr>
            </w:pPr>
            <w:r>
              <w:rPr>
                <w:rFonts w:ascii="Times New Roman" w:hAnsi="Times New Roman" w:cs="Times New Roman"/>
                <w:sz w:val="26"/>
                <w:szCs w:val="26"/>
              </w:rPr>
              <w:t>Bộ Lao động Thương binh và xã hội</w:t>
            </w:r>
          </w:p>
        </w:tc>
        <w:tc>
          <w:tcPr>
            <w:tcW w:w="896" w:type="pct"/>
          </w:tcPr>
          <w:p w14:paraId="2181E90E" w14:textId="777F6FB2" w:rsidR="00C065E6" w:rsidRPr="00501620" w:rsidRDefault="00C065E6" w:rsidP="0068210B">
            <w:pPr>
              <w:spacing w:before="120" w:line="276" w:lineRule="auto"/>
              <w:jc w:val="both"/>
              <w:rPr>
                <w:rFonts w:ascii="Times New Roman" w:hAnsi="Times New Roman" w:cs="Times New Roman"/>
                <w:sz w:val="26"/>
                <w:szCs w:val="26"/>
              </w:rPr>
            </w:pPr>
            <w:r>
              <w:rPr>
                <w:rFonts w:ascii="Times New Roman" w:hAnsi="Times New Roman" w:cs="Times New Roman"/>
                <w:sz w:val="26"/>
                <w:szCs w:val="26"/>
              </w:rPr>
              <w:t>1587/LĐTBXH-PC ngày 8/5/2023</w:t>
            </w:r>
          </w:p>
        </w:tc>
        <w:tc>
          <w:tcPr>
            <w:tcW w:w="2363" w:type="pct"/>
          </w:tcPr>
          <w:p w14:paraId="5DECB491" w14:textId="77777777" w:rsidR="00C065E6" w:rsidRDefault="00C065E6" w:rsidP="0068210B">
            <w:pPr>
              <w:spacing w:before="120" w:line="276"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Cơ bản nhất trí với dự thảo</w:t>
            </w:r>
          </w:p>
          <w:p w14:paraId="53660E19" w14:textId="77777777" w:rsidR="00C065E6" w:rsidRDefault="00C065E6" w:rsidP="0068210B">
            <w:pPr>
              <w:spacing w:before="120" w:line="276"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Tại Điều 2. Đối tượng áp dụng</w:t>
            </w:r>
          </w:p>
          <w:p w14:paraId="133D858C" w14:textId="77777777" w:rsidR="00510AA2" w:rsidRDefault="00510AA2" w:rsidP="0068210B">
            <w:pPr>
              <w:spacing w:before="120" w:line="276"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Điểm c khoản 3 đề nghị sửa đổi, bổ sung như sau: “cơ sở y tế chỉnh hình, phục hồi chức năng thuộc ngành lao động, thương binh và xã hội quản lý”.</w:t>
            </w:r>
          </w:p>
          <w:p w14:paraId="33108328" w14:textId="77777777" w:rsidR="00510AA2" w:rsidRDefault="0025487D" w:rsidP="0068210B">
            <w:pPr>
              <w:spacing w:before="120" w:line="276"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lastRenderedPageBreak/>
              <w:t>Điểm d khoản 3 đề nghị viết lại như sau: “Cơ sở trợ giúp xã hội”.</w:t>
            </w:r>
          </w:p>
          <w:p w14:paraId="499CA9AB" w14:textId="77777777" w:rsidR="00CB5D96" w:rsidRDefault="0025487D" w:rsidP="0068210B">
            <w:pPr>
              <w:spacing w:before="120" w:line="276"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Đề nghị bổ sung điểm đ: “Trung tâm nuôi dưỡng, điều dưỡng thương </w:t>
            </w:r>
            <w:proofErr w:type="gramStart"/>
            <w:r>
              <w:rPr>
                <w:rFonts w:ascii="Times New Roman" w:hAnsi="Times New Roman" w:cs="Times New Roman"/>
                <w:bCs/>
                <w:color w:val="000000"/>
                <w:sz w:val="26"/>
                <w:szCs w:val="26"/>
              </w:rPr>
              <w:t>binh ,</w:t>
            </w:r>
            <w:proofErr w:type="gramEnd"/>
            <w:r>
              <w:rPr>
                <w:rFonts w:ascii="Times New Roman" w:hAnsi="Times New Roman" w:cs="Times New Roman"/>
                <w:bCs/>
                <w:color w:val="000000"/>
                <w:sz w:val="26"/>
                <w:szCs w:val="26"/>
              </w:rPr>
              <w:t xml:space="preserve"> người có công thuộc ngành Lao động – thương binh và xã hội quản lý</w:t>
            </w:r>
            <w:r w:rsidR="00CB5D96">
              <w:rPr>
                <w:rFonts w:ascii="Times New Roman" w:hAnsi="Times New Roman" w:cs="Times New Roman"/>
                <w:bCs/>
                <w:color w:val="000000"/>
                <w:sz w:val="26"/>
                <w:szCs w:val="26"/>
              </w:rPr>
              <w:t>”.</w:t>
            </w:r>
          </w:p>
          <w:p w14:paraId="0FD680ED" w14:textId="0FDF269D" w:rsidR="00CB5D96" w:rsidRPr="00501620" w:rsidRDefault="00CB5D96" w:rsidP="0068210B">
            <w:pPr>
              <w:spacing w:before="120" w:line="276"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Tại Điều 9 về hiệu lực thi hành: Đề nghị trình bày theo đúng quy định tại Điều 74 của Nghị định 34/2016/NĐ-CP ngày 14/5/2016 của Chính Phủ quy định chi tiết một số điều và biện pháp thi hành văn bản quy phạm pháp luật</w:t>
            </w:r>
          </w:p>
        </w:tc>
        <w:tc>
          <w:tcPr>
            <w:tcW w:w="994" w:type="pct"/>
          </w:tcPr>
          <w:p w14:paraId="331CB879" w14:textId="27F21B59" w:rsidR="00C065E6" w:rsidRPr="00501620" w:rsidRDefault="00CB5D96" w:rsidP="0068210B">
            <w:pPr>
              <w:spacing w:before="120" w:line="276" w:lineRule="auto"/>
              <w:rPr>
                <w:rFonts w:ascii="Times New Roman" w:hAnsi="Times New Roman" w:cs="Times New Roman"/>
                <w:sz w:val="26"/>
                <w:szCs w:val="26"/>
              </w:rPr>
            </w:pPr>
            <w:r w:rsidRPr="00501620">
              <w:rPr>
                <w:rFonts w:ascii="Times New Roman" w:hAnsi="Times New Roman" w:cs="Times New Roman"/>
                <w:sz w:val="26"/>
                <w:szCs w:val="26"/>
              </w:rPr>
              <w:lastRenderedPageBreak/>
              <w:t xml:space="preserve">Tiếp thu </w:t>
            </w:r>
          </w:p>
        </w:tc>
      </w:tr>
      <w:tr w:rsidR="00E07833" w:rsidRPr="00501620" w14:paraId="338A5D7B" w14:textId="77777777" w:rsidTr="00040821">
        <w:tc>
          <w:tcPr>
            <w:tcW w:w="208" w:type="pct"/>
            <w:vAlign w:val="center"/>
          </w:tcPr>
          <w:p w14:paraId="1358F76D" w14:textId="58154927" w:rsidR="00E07833" w:rsidRPr="00501620" w:rsidRDefault="005171EA" w:rsidP="0068210B">
            <w:pPr>
              <w:spacing w:before="120" w:line="276" w:lineRule="auto"/>
              <w:jc w:val="center"/>
              <w:rPr>
                <w:rFonts w:ascii="Times New Roman" w:hAnsi="Times New Roman" w:cs="Times New Roman"/>
                <w:sz w:val="26"/>
                <w:szCs w:val="26"/>
              </w:rPr>
            </w:pPr>
            <w:r w:rsidRPr="00501620">
              <w:rPr>
                <w:rFonts w:ascii="Times New Roman" w:hAnsi="Times New Roman" w:cs="Times New Roman"/>
                <w:sz w:val="26"/>
                <w:szCs w:val="26"/>
              </w:rPr>
              <w:t>2</w:t>
            </w:r>
          </w:p>
        </w:tc>
        <w:tc>
          <w:tcPr>
            <w:tcW w:w="538" w:type="pct"/>
          </w:tcPr>
          <w:p w14:paraId="5718CEB6" w14:textId="6B6A873B" w:rsidR="00E07833" w:rsidRPr="00501620" w:rsidRDefault="005171EA" w:rsidP="0068210B">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Cổng thông tin điện tử Chính phủ</w:t>
            </w:r>
          </w:p>
        </w:tc>
        <w:tc>
          <w:tcPr>
            <w:tcW w:w="896" w:type="pct"/>
          </w:tcPr>
          <w:p w14:paraId="6DBF0C35" w14:textId="749A18D5" w:rsidR="0026497C" w:rsidRPr="00501620" w:rsidRDefault="005171EA" w:rsidP="0068210B">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Công văn số 216/TTĐT-DLĐT ngày 6/4/2023</w:t>
            </w:r>
          </w:p>
        </w:tc>
        <w:tc>
          <w:tcPr>
            <w:tcW w:w="2363" w:type="pct"/>
          </w:tcPr>
          <w:p w14:paraId="55444344" w14:textId="53AFF68B" w:rsidR="00E07833" w:rsidRPr="00501620" w:rsidRDefault="005171EA" w:rsidP="0068210B">
            <w:pPr>
              <w:spacing w:before="120" w:line="276" w:lineRule="auto"/>
              <w:jc w:val="both"/>
              <w:rPr>
                <w:rFonts w:ascii="Times New Roman" w:hAnsi="Times New Roman" w:cs="Times New Roman"/>
                <w:bCs/>
                <w:color w:val="000000"/>
                <w:sz w:val="26"/>
                <w:szCs w:val="26"/>
              </w:rPr>
            </w:pPr>
            <w:r w:rsidRPr="00501620">
              <w:rPr>
                <w:rFonts w:ascii="Times New Roman" w:hAnsi="Times New Roman" w:cs="Times New Roman"/>
                <w:bCs/>
                <w:color w:val="000000"/>
                <w:sz w:val="26"/>
                <w:szCs w:val="26"/>
              </w:rPr>
              <w:t>Sau 60 ngày đăng tải, Cổng thông tin điện tử Chính phủ không nhận được ý kiến góp ý nào của công dân, tổ chức đối với dự thảo</w:t>
            </w:r>
          </w:p>
        </w:tc>
        <w:tc>
          <w:tcPr>
            <w:tcW w:w="994" w:type="pct"/>
          </w:tcPr>
          <w:p w14:paraId="36D564D7" w14:textId="77777777" w:rsidR="00E07833" w:rsidRPr="00501620" w:rsidRDefault="00E07833" w:rsidP="0068210B">
            <w:pPr>
              <w:spacing w:before="120" w:line="276" w:lineRule="auto"/>
              <w:rPr>
                <w:rFonts w:ascii="Times New Roman" w:hAnsi="Times New Roman" w:cs="Times New Roman"/>
                <w:sz w:val="26"/>
                <w:szCs w:val="26"/>
              </w:rPr>
            </w:pPr>
          </w:p>
        </w:tc>
      </w:tr>
      <w:tr w:rsidR="006D7E91" w:rsidRPr="00501620" w14:paraId="21E3BFD6" w14:textId="77777777" w:rsidTr="00040821">
        <w:tc>
          <w:tcPr>
            <w:tcW w:w="208" w:type="pct"/>
            <w:vAlign w:val="center"/>
          </w:tcPr>
          <w:p w14:paraId="70A2D873" w14:textId="741FF3BB" w:rsidR="006D7E91" w:rsidRPr="00501620" w:rsidRDefault="006D7E91" w:rsidP="0068210B">
            <w:pPr>
              <w:spacing w:before="120" w:line="276" w:lineRule="auto"/>
              <w:jc w:val="center"/>
              <w:rPr>
                <w:rFonts w:ascii="Times New Roman" w:hAnsi="Times New Roman" w:cs="Times New Roman"/>
                <w:b/>
                <w:bCs/>
                <w:sz w:val="26"/>
                <w:szCs w:val="26"/>
              </w:rPr>
            </w:pPr>
            <w:r w:rsidRPr="00501620">
              <w:rPr>
                <w:rFonts w:ascii="Times New Roman" w:hAnsi="Times New Roman" w:cs="Times New Roman"/>
                <w:b/>
                <w:bCs/>
                <w:sz w:val="26"/>
                <w:szCs w:val="26"/>
              </w:rPr>
              <w:t>II</w:t>
            </w:r>
          </w:p>
        </w:tc>
        <w:tc>
          <w:tcPr>
            <w:tcW w:w="4792" w:type="pct"/>
            <w:gridSpan w:val="4"/>
          </w:tcPr>
          <w:p w14:paraId="2602BDA7" w14:textId="3540F297" w:rsidR="00E75FFA" w:rsidRPr="00501620" w:rsidRDefault="006D7E91" w:rsidP="00E75FFA">
            <w:pPr>
              <w:spacing w:before="120" w:line="276" w:lineRule="auto"/>
              <w:jc w:val="both"/>
              <w:rPr>
                <w:rFonts w:ascii="Times New Roman" w:hAnsi="Times New Roman" w:cs="Times New Roman"/>
                <w:bCs/>
                <w:sz w:val="26"/>
                <w:szCs w:val="26"/>
              </w:rPr>
            </w:pPr>
            <w:r w:rsidRPr="00501620">
              <w:rPr>
                <w:rFonts w:ascii="Times New Roman" w:hAnsi="Times New Roman" w:cs="Times New Roman"/>
                <w:b/>
                <w:bCs/>
                <w:sz w:val="26"/>
                <w:szCs w:val="26"/>
              </w:rPr>
              <w:t>Các Vụ, Cục, Viện trực thuộc Bộ Y tế</w:t>
            </w:r>
            <w:r w:rsidR="00E75FFA" w:rsidRPr="00501620">
              <w:rPr>
                <w:rFonts w:ascii="Times New Roman" w:hAnsi="Times New Roman" w:cs="Times New Roman"/>
                <w:b/>
                <w:bCs/>
                <w:sz w:val="26"/>
                <w:szCs w:val="26"/>
              </w:rPr>
              <w:t xml:space="preserve"> (</w:t>
            </w:r>
            <w:r w:rsidR="002673DD" w:rsidRPr="00501620">
              <w:rPr>
                <w:rFonts w:ascii="Times New Roman" w:hAnsi="Times New Roman" w:cs="Times New Roman"/>
                <w:sz w:val="26"/>
                <w:szCs w:val="26"/>
              </w:rPr>
              <w:t>3</w:t>
            </w:r>
            <w:r w:rsidR="00E75FFA" w:rsidRPr="00501620">
              <w:rPr>
                <w:rFonts w:ascii="Times New Roman" w:hAnsi="Times New Roman" w:cs="Times New Roman"/>
                <w:sz w:val="26"/>
                <w:szCs w:val="26"/>
              </w:rPr>
              <w:t xml:space="preserve"> đơn vị</w:t>
            </w:r>
            <w:r w:rsidR="00E75FFA" w:rsidRPr="00501620">
              <w:rPr>
                <w:rFonts w:ascii="Times New Roman" w:hAnsi="Times New Roman" w:cs="Times New Roman"/>
                <w:bCs/>
                <w:sz w:val="26"/>
                <w:szCs w:val="26"/>
              </w:rPr>
              <w:t xml:space="preserve"> góp ý). </w:t>
            </w:r>
          </w:p>
          <w:p w14:paraId="4AEACFBA" w14:textId="31020F02" w:rsidR="00FE5824" w:rsidRPr="00501620" w:rsidRDefault="00E75FFA" w:rsidP="0068210B">
            <w:pPr>
              <w:pStyle w:val="ListParagraph"/>
              <w:numPr>
                <w:ilvl w:val="0"/>
                <w:numId w:val="16"/>
              </w:numPr>
              <w:spacing w:before="120" w:line="276" w:lineRule="auto"/>
              <w:jc w:val="both"/>
              <w:rPr>
                <w:rFonts w:ascii="Times New Roman" w:hAnsi="Times New Roman" w:cs="Times New Roman"/>
                <w:b/>
                <w:bCs/>
                <w:sz w:val="26"/>
                <w:szCs w:val="26"/>
              </w:rPr>
            </w:pPr>
            <w:r w:rsidRPr="00501620">
              <w:rPr>
                <w:rFonts w:ascii="Times New Roman" w:hAnsi="Times New Roman" w:cs="Times New Roman"/>
                <w:sz w:val="26"/>
                <w:szCs w:val="26"/>
              </w:rPr>
              <w:t xml:space="preserve">Đồng ý với dự thảo và có ý kiến góp ý sửa chữa hoặc bổ sung là 02 đơn vị: Vụ Pháp chế, </w:t>
            </w:r>
            <w:r w:rsidR="00EC366D" w:rsidRPr="00501620">
              <w:rPr>
                <w:rFonts w:ascii="Times New Roman" w:hAnsi="Times New Roman" w:cs="Times New Roman"/>
                <w:sz w:val="26"/>
                <w:szCs w:val="26"/>
              </w:rPr>
              <w:t>Văn phòng Bộ</w:t>
            </w:r>
          </w:p>
        </w:tc>
      </w:tr>
      <w:tr w:rsidR="00E627BA" w:rsidRPr="00501620" w14:paraId="7F8C6D05" w14:textId="77777777" w:rsidTr="00040821">
        <w:tc>
          <w:tcPr>
            <w:tcW w:w="208" w:type="pct"/>
            <w:vAlign w:val="center"/>
          </w:tcPr>
          <w:p w14:paraId="7EDE8B06" w14:textId="7A0F1D95" w:rsidR="00E627BA" w:rsidRPr="00501620" w:rsidRDefault="00E627BA" w:rsidP="006D7E91">
            <w:pPr>
              <w:spacing w:before="120" w:line="276" w:lineRule="auto"/>
              <w:jc w:val="center"/>
              <w:rPr>
                <w:rFonts w:ascii="Times New Roman" w:hAnsi="Times New Roman" w:cs="Times New Roman"/>
                <w:sz w:val="26"/>
                <w:szCs w:val="26"/>
              </w:rPr>
            </w:pPr>
            <w:r w:rsidRPr="00501620">
              <w:rPr>
                <w:rFonts w:ascii="Times New Roman" w:hAnsi="Times New Roman" w:cs="Times New Roman"/>
                <w:sz w:val="26"/>
                <w:szCs w:val="26"/>
              </w:rPr>
              <w:t>1</w:t>
            </w:r>
          </w:p>
        </w:tc>
        <w:tc>
          <w:tcPr>
            <w:tcW w:w="538" w:type="pct"/>
          </w:tcPr>
          <w:p w14:paraId="3A88715F" w14:textId="469B35B6" w:rsidR="00E627BA" w:rsidRPr="00501620" w:rsidRDefault="008D310F" w:rsidP="006D7E91">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Văn phòng Bộ</w:t>
            </w:r>
          </w:p>
        </w:tc>
        <w:tc>
          <w:tcPr>
            <w:tcW w:w="896" w:type="pct"/>
          </w:tcPr>
          <w:p w14:paraId="1F721DA9" w14:textId="461562DE" w:rsidR="00E627BA" w:rsidRPr="00501620" w:rsidRDefault="008D310F" w:rsidP="006D7E91">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339/VPB6 ngày 21/3/2023</w:t>
            </w:r>
          </w:p>
        </w:tc>
        <w:tc>
          <w:tcPr>
            <w:tcW w:w="2363" w:type="pct"/>
          </w:tcPr>
          <w:p w14:paraId="702AF92B" w14:textId="77777777" w:rsidR="00E627BA" w:rsidRPr="00501620" w:rsidRDefault="008D310F" w:rsidP="006D7E91">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1. Về thành phần hồ sơ quy định tại điểm b, c khoản 1; điểm b khoản 2 Điều 7: Cần làm rõ bản sao có phải là bản sao hợp lệ (có xác nhận của cơ quan có thẩm quyền)</w:t>
            </w:r>
          </w:p>
          <w:p w14:paraId="4813F73F" w14:textId="35FDF786" w:rsidR="008D310F" w:rsidRPr="00501620" w:rsidRDefault="008D310F" w:rsidP="006D7E91">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2. Đề nghị sửa khoản 1 Điều 8 như sau:</w:t>
            </w:r>
          </w:p>
          <w:p w14:paraId="6B0DAAB7" w14:textId="1AD1AF21" w:rsidR="008D310F" w:rsidRPr="00501620" w:rsidRDefault="008D310F" w:rsidP="006D7E91">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“1. Cách thức thực hiện:</w:t>
            </w:r>
          </w:p>
          <w:p w14:paraId="414F9B48" w14:textId="77777777" w:rsidR="008D310F" w:rsidRPr="00501620" w:rsidRDefault="008D310F" w:rsidP="006D7E91">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a) Nộp hồ sơ trực tiếp hoặc qua đường bưu điện đến cơ quan có thẩm quyền quy định tại khoản 1 Điều 5 Quyết định này.</w:t>
            </w:r>
          </w:p>
          <w:p w14:paraId="7FB869F3" w14:textId="77777777" w:rsidR="008D310F" w:rsidRPr="00501620" w:rsidRDefault="008D310F" w:rsidP="006D7E91">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lastRenderedPageBreak/>
              <w:t>b) Hồ sơ nộp trực tuyến được thực hiện quy định tại Chương II. Quy trình thực hiện thủ tục hành chính trên môi trường điện tử Nghị định số 45/2020/NĐ-CP ngày 08/4/2020 của Chính phủ quy định về thực hiện thủ tục hành chính trên môi trường điện tử.”</w:t>
            </w:r>
          </w:p>
          <w:p w14:paraId="77E88F31" w14:textId="4CADBCC9" w:rsidR="008D310F" w:rsidRPr="00501620" w:rsidRDefault="008D310F" w:rsidP="006D7E91">
            <w:pPr>
              <w:spacing w:before="120" w:line="276" w:lineRule="auto"/>
              <w:jc w:val="both"/>
              <w:rPr>
                <w:rFonts w:ascii="Times New Roman" w:hAnsi="Times New Roman" w:cs="Times New Roman"/>
                <w:sz w:val="26"/>
                <w:szCs w:val="26"/>
              </w:rPr>
            </w:pPr>
            <w:r w:rsidRPr="00501620">
              <w:rPr>
                <w:rFonts w:ascii="Times New Roman" w:hAnsi="Times New Roman" w:cs="Times New Roman"/>
                <w:color w:val="FF0000"/>
                <w:sz w:val="26"/>
                <w:szCs w:val="26"/>
              </w:rPr>
              <w:t xml:space="preserve">3. Đề nghị cơ quan soạn thảo nghiên cứu, bổ sung Dự thảo Quyết định công bố thủ tục hành chính quy định tại Dự thảo Quyết định này. </w:t>
            </w:r>
          </w:p>
        </w:tc>
        <w:tc>
          <w:tcPr>
            <w:tcW w:w="994" w:type="pct"/>
          </w:tcPr>
          <w:p w14:paraId="2FCA50D9" w14:textId="152F06F1" w:rsidR="00E627BA" w:rsidRPr="00501620" w:rsidRDefault="002673DD" w:rsidP="006D7E91">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lastRenderedPageBreak/>
              <w:t>Tiếp thu và đã bổ sung trong dự thảo.</w:t>
            </w:r>
          </w:p>
        </w:tc>
      </w:tr>
      <w:tr w:rsidR="00E627BA" w:rsidRPr="00501620" w14:paraId="6793B827" w14:textId="77777777" w:rsidTr="00040821">
        <w:tc>
          <w:tcPr>
            <w:tcW w:w="208" w:type="pct"/>
            <w:vAlign w:val="center"/>
          </w:tcPr>
          <w:p w14:paraId="4D51CD35" w14:textId="30EED278" w:rsidR="00E627BA" w:rsidRPr="00501620" w:rsidRDefault="00E627BA" w:rsidP="006D7E91">
            <w:pPr>
              <w:spacing w:before="120" w:line="276" w:lineRule="auto"/>
              <w:jc w:val="center"/>
              <w:rPr>
                <w:rFonts w:ascii="Times New Roman" w:hAnsi="Times New Roman" w:cs="Times New Roman"/>
                <w:sz w:val="26"/>
                <w:szCs w:val="26"/>
              </w:rPr>
            </w:pPr>
            <w:r w:rsidRPr="00501620">
              <w:rPr>
                <w:rFonts w:ascii="Times New Roman" w:hAnsi="Times New Roman" w:cs="Times New Roman"/>
                <w:sz w:val="26"/>
                <w:szCs w:val="26"/>
              </w:rPr>
              <w:t>2</w:t>
            </w:r>
          </w:p>
        </w:tc>
        <w:tc>
          <w:tcPr>
            <w:tcW w:w="538" w:type="pct"/>
          </w:tcPr>
          <w:p w14:paraId="563A5B9F" w14:textId="78512434" w:rsidR="00E627BA" w:rsidRPr="00501620" w:rsidRDefault="00363376" w:rsidP="006D7E91">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Vụ Pháp chế</w:t>
            </w:r>
          </w:p>
        </w:tc>
        <w:tc>
          <w:tcPr>
            <w:tcW w:w="896" w:type="pct"/>
          </w:tcPr>
          <w:p w14:paraId="17D9B5C9" w14:textId="385F64A4" w:rsidR="00E627BA" w:rsidRPr="00501620" w:rsidRDefault="00363376" w:rsidP="006D7E91">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370/PC ngày 16/3/2023</w:t>
            </w:r>
          </w:p>
        </w:tc>
        <w:tc>
          <w:tcPr>
            <w:tcW w:w="2363" w:type="pct"/>
          </w:tcPr>
          <w:p w14:paraId="161F9D64" w14:textId="447F574C" w:rsidR="00E627BA" w:rsidRPr="00501620" w:rsidRDefault="00363376" w:rsidP="006D7E91">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Đề nghị bổ sungg đối tượng theo đúng quy định tại Khoản 3 Điều 46 Luật Phòng, chống HIV/AIDS năm 2006 “3. Thủ tướng Chính phủ quy định điều kiện để xác định người bị phơi nhiễm với HIV, người nhiễm HIV do tai nạn rủi ro nghề nghiệp.” Đối với các đối tượng bổ sung mới</w:t>
            </w:r>
            <w:r w:rsidR="00AE694B" w:rsidRPr="00501620">
              <w:rPr>
                <w:rFonts w:ascii="Times New Roman" w:hAnsi="Times New Roman" w:cs="Times New Roman"/>
                <w:sz w:val="26"/>
                <w:szCs w:val="26"/>
              </w:rPr>
              <w:t xml:space="preserve"> 1) Người bị phơi nhiễm với HIV, bị nhiễm HIV do rủi ro của kỹ thuật y tế, đề nghị thuyết minh rõ trong Tờ trình Chính phủ về lý do bổ sung nhóm đối tượng này và thực hiện đánh giá tác động quỹ, kinh tế - xã hội làm cơ sở cho việc đề xuất đảm bảo tính khả thi, phù hợp.</w:t>
            </w:r>
          </w:p>
        </w:tc>
        <w:tc>
          <w:tcPr>
            <w:tcW w:w="994" w:type="pct"/>
          </w:tcPr>
          <w:p w14:paraId="55E5AFBD" w14:textId="4829FB34" w:rsidR="00E627BA" w:rsidRPr="00501620" w:rsidRDefault="002673DD" w:rsidP="006D7E91">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Tiếp thu và đã bổ sung trong dự thảo.</w:t>
            </w:r>
          </w:p>
        </w:tc>
      </w:tr>
      <w:tr w:rsidR="00E627BA" w:rsidRPr="00501620" w14:paraId="6335A65B" w14:textId="77777777" w:rsidTr="00040821">
        <w:tc>
          <w:tcPr>
            <w:tcW w:w="208" w:type="pct"/>
            <w:vAlign w:val="center"/>
          </w:tcPr>
          <w:p w14:paraId="5DC31236" w14:textId="18264955" w:rsidR="00E627BA" w:rsidRPr="00501620" w:rsidRDefault="00E627BA" w:rsidP="00E627BA">
            <w:pPr>
              <w:spacing w:before="120" w:line="276" w:lineRule="auto"/>
              <w:jc w:val="center"/>
              <w:rPr>
                <w:rFonts w:ascii="Times New Roman" w:hAnsi="Times New Roman" w:cs="Times New Roman"/>
                <w:sz w:val="26"/>
                <w:szCs w:val="26"/>
              </w:rPr>
            </w:pPr>
            <w:r w:rsidRPr="00501620">
              <w:rPr>
                <w:rFonts w:ascii="Times New Roman" w:hAnsi="Times New Roman" w:cs="Times New Roman"/>
                <w:sz w:val="26"/>
                <w:szCs w:val="26"/>
              </w:rPr>
              <w:t>3</w:t>
            </w:r>
          </w:p>
        </w:tc>
        <w:tc>
          <w:tcPr>
            <w:tcW w:w="538" w:type="pct"/>
          </w:tcPr>
          <w:p w14:paraId="1F9E7FF4" w14:textId="64B53E5C" w:rsidR="00E627BA" w:rsidRPr="00501620" w:rsidRDefault="00E627BA" w:rsidP="00E627BA">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Vụ Pháp chế</w:t>
            </w:r>
          </w:p>
        </w:tc>
        <w:tc>
          <w:tcPr>
            <w:tcW w:w="896" w:type="pct"/>
          </w:tcPr>
          <w:p w14:paraId="1E9F816B" w14:textId="598683C1" w:rsidR="00E627BA" w:rsidRPr="00501620" w:rsidRDefault="0081356E" w:rsidP="00E627BA">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430/PC ngày 23/3/2023</w:t>
            </w:r>
          </w:p>
        </w:tc>
        <w:tc>
          <w:tcPr>
            <w:tcW w:w="2363" w:type="pct"/>
          </w:tcPr>
          <w:p w14:paraId="5A1D1E38" w14:textId="77777777" w:rsidR="00E627BA" w:rsidRPr="00501620" w:rsidRDefault="0081356E" w:rsidP="0081356E">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1. Điều 1. Đề nghị xác định phạm vi điều chỉnh theo đúng quy định tại khoản 3 Điều 46 Luật Phòng, chống HIV/AIDS 2006 “3. Thủ tướng Chính phủ quy định điều kiện xác định người bị phơi nhiễm với HIV, người bị nhiễm HIV do tai nạn rủi ro nghề nghiệp”.</w:t>
            </w:r>
          </w:p>
          <w:p w14:paraId="638478AE" w14:textId="77777777" w:rsidR="0081356E" w:rsidRPr="00501620" w:rsidRDefault="0081356E" w:rsidP="0081356E">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 xml:space="preserve">2. Điều 2. Đề nghị rà soát bổ sung đối tượng bảo đảm phù hợp với Luật Phòng, chống HIV/AIDS, Luật An toàn, vệ sinh lao động, Bộ </w:t>
            </w:r>
            <w:r w:rsidRPr="00501620">
              <w:rPr>
                <w:rFonts w:ascii="Times New Roman" w:hAnsi="Times New Roman" w:cs="Times New Roman"/>
                <w:sz w:val="26"/>
                <w:szCs w:val="26"/>
              </w:rPr>
              <w:lastRenderedPageBreak/>
              <w:t>Luật lao động và các luật khác có liên quan bảo đảm không bỏ sót đối tượng.</w:t>
            </w:r>
          </w:p>
          <w:p w14:paraId="61BD6DFD" w14:textId="77777777" w:rsidR="0081356E" w:rsidRPr="00501620" w:rsidRDefault="0081356E" w:rsidP="0081356E">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3. Điều 3. Đề nghị rà soát quy định rõ điều kiện xác định người bị phơi nhiễm với HIV, bảo đảm không quy định các hướng dẫn chuyên môn, kỹ thuật là điều kiện xác định.</w:t>
            </w:r>
          </w:p>
          <w:p w14:paraId="056349A3" w14:textId="77777777" w:rsidR="0081356E" w:rsidRPr="00501620" w:rsidRDefault="0081356E" w:rsidP="0081356E">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4. Đề nghị bỏ Khoản 3 Điều 3 vì nội dung này không phải là điều kiện xác định người bị phơi nhiễm với HIV.</w:t>
            </w:r>
          </w:p>
          <w:p w14:paraId="5AFB5C2D" w14:textId="77777777" w:rsidR="0081356E" w:rsidRPr="00501620" w:rsidRDefault="0081356E" w:rsidP="0081356E">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5. Điều 4. Đề nghị rà soát quy định rõ điều kiện xác định người nhiễm HIV, trong đó các giấy chứng nhận và kết quả xét nghiệm phải đảm bảo khả thi, phù hợp với thực tiễn.</w:t>
            </w:r>
          </w:p>
          <w:p w14:paraId="7B7C12A9" w14:textId="77777777" w:rsidR="0081356E" w:rsidRPr="00501620" w:rsidRDefault="0081356E" w:rsidP="0081356E">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6. Đề nghị chuyển Điều 7, 8 lên sau Điều 5 để đảm bảo kỹ thuật soạn thảo văn bản và rà soát, đơn giản hoá hồ sơ, quy trình, thủ tục tạo thuận lợi cho người bị phơi nhiễm với HIV và người nhiễm HIV trong quá trình thực hiện.</w:t>
            </w:r>
          </w:p>
          <w:p w14:paraId="7D7BA9DD" w14:textId="77777777" w:rsidR="0081356E" w:rsidRPr="00501620" w:rsidRDefault="0081356E" w:rsidP="0081356E">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7. Điều 6. Đề nghị rà soát các thủ tục hành chính trong Quyết định số 120/2008/QĐ-TTg; Thông tư số 40/2010/TT-BYT ngày 5/11/2010 của Bộ trưởng Bộ Y tế quy định về tổ chức và hoạt động của hội đồng tư vấn chuyên môn thẩm định hồ sơ đề nghị cấp giấy chứng nhận bị phơi nhiễm với HIV, giấy chứng nhận bị nhiễm HIV do tai nạn rủi ro nghề nghiệp và các văn bản có liên quan bảo đảm phù hợp với Bộ Luật lao động, Luật An toàn, vệ sinh lao động; Thực hiện đánh giá tác động thủ tục hành chính đầy đủ theo quy định của pháp luật.</w:t>
            </w:r>
          </w:p>
          <w:p w14:paraId="4C1B4112" w14:textId="77777777" w:rsidR="0081356E" w:rsidRPr="00501620" w:rsidRDefault="0081356E" w:rsidP="0081356E">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lastRenderedPageBreak/>
              <w:t>8. Đề nghị bổ sung điều khoản tham chiếu trong dự thảo Quyết định.</w:t>
            </w:r>
          </w:p>
          <w:p w14:paraId="6834AE2D" w14:textId="229424CE" w:rsidR="0081356E" w:rsidRPr="00501620" w:rsidRDefault="0081356E" w:rsidP="0081356E">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9. Đề nghị rà soát toàn bộ dự thảo Quyết định đảm bảo nội dung quy định thống nhất, phù hợp với các văn bản quy định về chế độ, chính sách cho các đối tượng thuộc các ngành, lĩnh vực phù hợp.</w:t>
            </w:r>
          </w:p>
        </w:tc>
        <w:tc>
          <w:tcPr>
            <w:tcW w:w="994" w:type="pct"/>
          </w:tcPr>
          <w:p w14:paraId="480AD90D" w14:textId="0D96E7D0" w:rsidR="00E627BA" w:rsidRPr="00501620" w:rsidRDefault="002673DD" w:rsidP="00E627BA">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lastRenderedPageBreak/>
              <w:t>Tiếp thu và đã bổ sung trong dự thảo.</w:t>
            </w:r>
          </w:p>
        </w:tc>
      </w:tr>
      <w:tr w:rsidR="00E627BA" w:rsidRPr="00501620" w14:paraId="46535781" w14:textId="77777777" w:rsidTr="00040821">
        <w:tc>
          <w:tcPr>
            <w:tcW w:w="208" w:type="pct"/>
            <w:vAlign w:val="center"/>
          </w:tcPr>
          <w:p w14:paraId="44BE7F20" w14:textId="73A924E4" w:rsidR="00E627BA" w:rsidRPr="00501620" w:rsidRDefault="00E627BA" w:rsidP="00E627BA">
            <w:pPr>
              <w:spacing w:before="120" w:line="276" w:lineRule="auto"/>
              <w:jc w:val="center"/>
              <w:rPr>
                <w:rFonts w:ascii="Times New Roman" w:hAnsi="Times New Roman" w:cs="Times New Roman"/>
                <w:sz w:val="26"/>
                <w:szCs w:val="26"/>
              </w:rPr>
            </w:pPr>
            <w:r w:rsidRPr="00501620">
              <w:rPr>
                <w:rFonts w:ascii="Times New Roman" w:hAnsi="Times New Roman" w:cs="Times New Roman"/>
                <w:b/>
                <w:bCs/>
                <w:sz w:val="26"/>
                <w:szCs w:val="26"/>
              </w:rPr>
              <w:lastRenderedPageBreak/>
              <w:t>III</w:t>
            </w:r>
          </w:p>
        </w:tc>
        <w:tc>
          <w:tcPr>
            <w:tcW w:w="4792" w:type="pct"/>
            <w:gridSpan w:val="4"/>
          </w:tcPr>
          <w:p w14:paraId="29D95B0D" w14:textId="12B06D16" w:rsidR="00012884" w:rsidRPr="00501620" w:rsidRDefault="00E627BA" w:rsidP="00012884">
            <w:pPr>
              <w:spacing w:before="120" w:line="276" w:lineRule="auto"/>
              <w:rPr>
                <w:rFonts w:ascii="Times New Roman" w:hAnsi="Times New Roman" w:cs="Times New Roman"/>
                <w:sz w:val="26"/>
                <w:szCs w:val="26"/>
              </w:rPr>
            </w:pPr>
            <w:r w:rsidRPr="00501620">
              <w:rPr>
                <w:rFonts w:ascii="Times New Roman" w:hAnsi="Times New Roman" w:cs="Times New Roman"/>
                <w:b/>
                <w:bCs/>
                <w:sz w:val="26"/>
                <w:szCs w:val="26"/>
              </w:rPr>
              <w:t xml:space="preserve">Các địa phương </w:t>
            </w:r>
            <w:r w:rsidR="00E117CA" w:rsidRPr="00501620">
              <w:rPr>
                <w:rFonts w:ascii="Times New Roman" w:hAnsi="Times New Roman" w:cs="Times New Roman"/>
                <w:b/>
                <w:bCs/>
                <w:sz w:val="26"/>
                <w:szCs w:val="26"/>
              </w:rPr>
              <w:t>–</w:t>
            </w:r>
            <w:r w:rsidR="0081356E" w:rsidRPr="00501620">
              <w:rPr>
                <w:rFonts w:ascii="Times New Roman" w:hAnsi="Times New Roman" w:cs="Times New Roman"/>
                <w:b/>
                <w:bCs/>
                <w:sz w:val="26"/>
                <w:szCs w:val="26"/>
              </w:rPr>
              <w:t xml:space="preserve"> UNBD,</w:t>
            </w:r>
            <w:r w:rsidR="00012884" w:rsidRPr="00501620">
              <w:rPr>
                <w:rFonts w:ascii="Times New Roman" w:hAnsi="Times New Roman" w:cs="Times New Roman"/>
                <w:b/>
                <w:bCs/>
                <w:sz w:val="26"/>
                <w:szCs w:val="26"/>
              </w:rPr>
              <w:t xml:space="preserve"> </w:t>
            </w:r>
            <w:r w:rsidRPr="00501620">
              <w:rPr>
                <w:rFonts w:ascii="Times New Roman" w:hAnsi="Times New Roman" w:cs="Times New Roman"/>
                <w:b/>
                <w:bCs/>
                <w:sz w:val="26"/>
                <w:szCs w:val="26"/>
              </w:rPr>
              <w:t>Sở Y tế, Trung tâm Kiểm soát bệnh tật các tỉnh, thành phố</w:t>
            </w:r>
            <w:r w:rsidR="00012884" w:rsidRPr="00501620">
              <w:rPr>
                <w:rFonts w:ascii="Times New Roman" w:hAnsi="Times New Roman" w:cs="Times New Roman"/>
                <w:b/>
                <w:bCs/>
                <w:sz w:val="26"/>
                <w:szCs w:val="26"/>
              </w:rPr>
              <w:t xml:space="preserve"> (</w:t>
            </w:r>
            <w:r w:rsidR="0081356E" w:rsidRPr="00501620">
              <w:rPr>
                <w:rFonts w:ascii="Times New Roman" w:hAnsi="Times New Roman" w:cs="Times New Roman"/>
                <w:b/>
                <w:bCs/>
                <w:sz w:val="26"/>
                <w:szCs w:val="26"/>
              </w:rPr>
              <w:t>18</w:t>
            </w:r>
            <w:r w:rsidR="00012884" w:rsidRPr="00501620">
              <w:rPr>
                <w:rFonts w:ascii="Times New Roman" w:hAnsi="Times New Roman" w:cs="Times New Roman"/>
                <w:bCs/>
                <w:sz w:val="26"/>
                <w:szCs w:val="26"/>
              </w:rPr>
              <w:t xml:space="preserve"> đơn vị gửi góp ý)</w:t>
            </w:r>
            <w:r w:rsidR="00012884" w:rsidRPr="00501620">
              <w:rPr>
                <w:rFonts w:ascii="Times New Roman" w:hAnsi="Times New Roman" w:cs="Times New Roman"/>
                <w:sz w:val="26"/>
                <w:szCs w:val="26"/>
              </w:rPr>
              <w:t xml:space="preserve"> </w:t>
            </w:r>
          </w:p>
          <w:p w14:paraId="0FF22354" w14:textId="6617E5C2" w:rsidR="0081356E" w:rsidRPr="00501620" w:rsidRDefault="0081356E" w:rsidP="00F16CBD">
            <w:pPr>
              <w:pStyle w:val="ListParagraph"/>
              <w:numPr>
                <w:ilvl w:val="0"/>
                <w:numId w:val="16"/>
              </w:numPr>
              <w:spacing w:before="120" w:line="276" w:lineRule="auto"/>
              <w:rPr>
                <w:rFonts w:ascii="Times New Roman" w:hAnsi="Times New Roman" w:cs="Times New Roman"/>
                <w:sz w:val="26"/>
                <w:szCs w:val="26"/>
              </w:rPr>
            </w:pPr>
            <w:r w:rsidRPr="00501620">
              <w:rPr>
                <w:rFonts w:ascii="Times New Roman" w:hAnsi="Times New Roman" w:cs="Times New Roman"/>
                <w:sz w:val="26"/>
                <w:szCs w:val="26"/>
              </w:rPr>
              <w:t>UBND tỉnh, thành phố: 04 đơn vị</w:t>
            </w:r>
          </w:p>
          <w:p w14:paraId="3DD63824" w14:textId="236DF512" w:rsidR="00F00BEC" w:rsidRPr="00501620" w:rsidRDefault="00F00BEC" w:rsidP="00F00BEC">
            <w:pPr>
              <w:pStyle w:val="ListParagraph"/>
              <w:spacing w:before="120" w:line="276" w:lineRule="auto"/>
              <w:rPr>
                <w:rFonts w:ascii="Times New Roman" w:hAnsi="Times New Roman" w:cs="Times New Roman"/>
                <w:sz w:val="26"/>
                <w:szCs w:val="26"/>
              </w:rPr>
            </w:pPr>
            <w:r w:rsidRPr="00501620">
              <w:rPr>
                <w:rFonts w:ascii="Times New Roman" w:hAnsi="Times New Roman" w:cs="Times New Roman"/>
                <w:sz w:val="26"/>
                <w:szCs w:val="26"/>
              </w:rPr>
              <w:t>+ Đồng ý với dự thảo và không có ý kiến góp ý sửa chữa, bổ sung: 03 đơn vị</w:t>
            </w:r>
          </w:p>
          <w:p w14:paraId="4C5F75C6" w14:textId="4CD78CC4" w:rsidR="00F00BEC" w:rsidRPr="00501620" w:rsidRDefault="00F00BEC" w:rsidP="00F00BEC">
            <w:pPr>
              <w:pStyle w:val="ListParagraph"/>
              <w:spacing w:before="120" w:line="276" w:lineRule="auto"/>
              <w:rPr>
                <w:rFonts w:ascii="Times New Roman" w:hAnsi="Times New Roman" w:cs="Times New Roman"/>
                <w:sz w:val="26"/>
                <w:szCs w:val="26"/>
              </w:rPr>
            </w:pPr>
            <w:r w:rsidRPr="00501620">
              <w:rPr>
                <w:rFonts w:ascii="Times New Roman" w:hAnsi="Times New Roman" w:cs="Times New Roman"/>
                <w:sz w:val="26"/>
                <w:szCs w:val="26"/>
              </w:rPr>
              <w:t>+ Đồng ý với dự thảo và có góp ý sửa chữa, bổ sung: 01 đơn vị</w:t>
            </w:r>
          </w:p>
          <w:p w14:paraId="2C44666F" w14:textId="7E9D5B45" w:rsidR="00F16CBD" w:rsidRPr="00501620" w:rsidRDefault="00012884" w:rsidP="00F16CBD">
            <w:pPr>
              <w:pStyle w:val="ListParagraph"/>
              <w:numPr>
                <w:ilvl w:val="0"/>
                <w:numId w:val="16"/>
              </w:numPr>
              <w:spacing w:before="120" w:line="276" w:lineRule="auto"/>
              <w:rPr>
                <w:rFonts w:ascii="Times New Roman" w:hAnsi="Times New Roman" w:cs="Times New Roman"/>
                <w:sz w:val="26"/>
                <w:szCs w:val="26"/>
              </w:rPr>
            </w:pPr>
            <w:r w:rsidRPr="00501620">
              <w:rPr>
                <w:rFonts w:ascii="Times New Roman" w:hAnsi="Times New Roman" w:cs="Times New Roman"/>
                <w:sz w:val="26"/>
                <w:szCs w:val="26"/>
              </w:rPr>
              <w:t>Sở Y tế</w:t>
            </w:r>
            <w:r w:rsidR="00F00BEC" w:rsidRPr="00501620">
              <w:rPr>
                <w:rFonts w:ascii="Times New Roman" w:hAnsi="Times New Roman" w:cs="Times New Roman"/>
                <w:sz w:val="26"/>
                <w:szCs w:val="26"/>
              </w:rPr>
              <w:t>: 1</w:t>
            </w:r>
            <w:r w:rsidR="002D7599">
              <w:rPr>
                <w:rFonts w:ascii="Times New Roman" w:hAnsi="Times New Roman" w:cs="Times New Roman"/>
                <w:sz w:val="26"/>
                <w:szCs w:val="26"/>
              </w:rPr>
              <w:t>5</w:t>
            </w:r>
            <w:r w:rsidR="00F16CBD" w:rsidRPr="00501620">
              <w:rPr>
                <w:rFonts w:ascii="Times New Roman" w:hAnsi="Times New Roman" w:cs="Times New Roman"/>
                <w:sz w:val="26"/>
                <w:szCs w:val="26"/>
              </w:rPr>
              <w:t xml:space="preserve"> đơn vị: </w:t>
            </w:r>
          </w:p>
          <w:p w14:paraId="5B8A37AC" w14:textId="61A4F481" w:rsidR="00F16CBD" w:rsidRPr="00501620" w:rsidRDefault="00F16CBD" w:rsidP="00F16CBD">
            <w:pPr>
              <w:pStyle w:val="ListParagraph"/>
              <w:spacing w:before="120" w:line="276" w:lineRule="auto"/>
              <w:rPr>
                <w:rFonts w:ascii="Times New Roman" w:hAnsi="Times New Roman" w:cs="Times New Roman"/>
                <w:sz w:val="26"/>
                <w:szCs w:val="26"/>
              </w:rPr>
            </w:pPr>
            <w:r w:rsidRPr="00501620">
              <w:rPr>
                <w:rFonts w:ascii="Times New Roman" w:hAnsi="Times New Roman" w:cs="Times New Roman"/>
                <w:sz w:val="26"/>
                <w:szCs w:val="26"/>
              </w:rPr>
              <w:t xml:space="preserve">+ Đồng ý với dự thảo và không có ý kiến góp ý sửa chữa, bổ sung: </w:t>
            </w:r>
            <w:r w:rsidR="007B45DD" w:rsidRPr="00501620">
              <w:rPr>
                <w:rFonts w:ascii="Times New Roman" w:hAnsi="Times New Roman" w:cs="Times New Roman"/>
                <w:sz w:val="26"/>
                <w:szCs w:val="26"/>
              </w:rPr>
              <w:t>0</w:t>
            </w:r>
            <w:r w:rsidR="002D7599">
              <w:rPr>
                <w:rFonts w:ascii="Times New Roman" w:hAnsi="Times New Roman" w:cs="Times New Roman"/>
                <w:sz w:val="26"/>
                <w:szCs w:val="26"/>
              </w:rPr>
              <w:t>3</w:t>
            </w:r>
            <w:r w:rsidRPr="00501620">
              <w:rPr>
                <w:rFonts w:ascii="Times New Roman" w:hAnsi="Times New Roman" w:cs="Times New Roman"/>
                <w:sz w:val="26"/>
                <w:szCs w:val="26"/>
              </w:rPr>
              <w:t xml:space="preserve"> đơn vị</w:t>
            </w:r>
          </w:p>
          <w:p w14:paraId="44F08E27" w14:textId="7080E755" w:rsidR="00F16CBD" w:rsidRPr="00501620" w:rsidRDefault="00F16CBD" w:rsidP="00F16CBD">
            <w:pPr>
              <w:pStyle w:val="ListParagraph"/>
              <w:spacing w:before="120" w:line="276" w:lineRule="auto"/>
              <w:rPr>
                <w:rFonts w:ascii="Times New Roman" w:hAnsi="Times New Roman" w:cs="Times New Roman"/>
                <w:sz w:val="26"/>
                <w:szCs w:val="26"/>
              </w:rPr>
            </w:pPr>
            <w:r w:rsidRPr="00501620">
              <w:rPr>
                <w:rFonts w:ascii="Times New Roman" w:hAnsi="Times New Roman" w:cs="Times New Roman"/>
                <w:sz w:val="26"/>
                <w:szCs w:val="26"/>
              </w:rPr>
              <w:t>+ Đồng ý với dự thảo và có góp ý sửa chữa, bổ sung: 0</w:t>
            </w:r>
            <w:r w:rsidR="007B45DD" w:rsidRPr="00501620">
              <w:rPr>
                <w:rFonts w:ascii="Times New Roman" w:hAnsi="Times New Roman" w:cs="Times New Roman"/>
                <w:sz w:val="26"/>
                <w:szCs w:val="26"/>
              </w:rPr>
              <w:t>2</w:t>
            </w:r>
            <w:r w:rsidRPr="00501620">
              <w:rPr>
                <w:rFonts w:ascii="Times New Roman" w:hAnsi="Times New Roman" w:cs="Times New Roman"/>
                <w:sz w:val="26"/>
                <w:szCs w:val="26"/>
              </w:rPr>
              <w:t xml:space="preserve"> đơn vị (Sở Y tế Sóc Trăng</w:t>
            </w:r>
            <w:r w:rsidR="007B45DD" w:rsidRPr="00501620">
              <w:rPr>
                <w:rFonts w:ascii="Times New Roman" w:hAnsi="Times New Roman" w:cs="Times New Roman"/>
                <w:sz w:val="26"/>
                <w:szCs w:val="26"/>
              </w:rPr>
              <w:t xml:space="preserve"> và Hà Nội</w:t>
            </w:r>
            <w:r w:rsidRPr="00501620">
              <w:rPr>
                <w:rFonts w:ascii="Times New Roman" w:hAnsi="Times New Roman" w:cs="Times New Roman"/>
                <w:sz w:val="26"/>
                <w:szCs w:val="26"/>
              </w:rPr>
              <w:t>).</w:t>
            </w:r>
          </w:p>
          <w:p w14:paraId="7BD9F949" w14:textId="23A9A9D4" w:rsidR="00F16CBD" w:rsidRPr="00501620" w:rsidRDefault="00012884" w:rsidP="00F16CBD">
            <w:pPr>
              <w:pStyle w:val="ListParagraph"/>
              <w:numPr>
                <w:ilvl w:val="0"/>
                <w:numId w:val="16"/>
              </w:numPr>
              <w:spacing w:before="120" w:line="276" w:lineRule="auto"/>
              <w:rPr>
                <w:rFonts w:ascii="Times New Roman" w:hAnsi="Times New Roman" w:cs="Times New Roman"/>
                <w:sz w:val="26"/>
                <w:szCs w:val="26"/>
              </w:rPr>
            </w:pPr>
            <w:r w:rsidRPr="00501620">
              <w:rPr>
                <w:rFonts w:ascii="Times New Roman" w:hAnsi="Times New Roman" w:cs="Times New Roman"/>
                <w:sz w:val="26"/>
                <w:szCs w:val="26"/>
              </w:rPr>
              <w:t>CDC các tỉnh</w:t>
            </w:r>
            <w:r w:rsidR="00F16CBD" w:rsidRPr="00501620">
              <w:rPr>
                <w:rFonts w:ascii="Times New Roman" w:hAnsi="Times New Roman" w:cs="Times New Roman"/>
                <w:sz w:val="26"/>
                <w:szCs w:val="26"/>
              </w:rPr>
              <w:t>, thành phố</w:t>
            </w:r>
            <w:r w:rsidR="00F00BEC" w:rsidRPr="00501620">
              <w:rPr>
                <w:rFonts w:ascii="Times New Roman" w:hAnsi="Times New Roman" w:cs="Times New Roman"/>
                <w:sz w:val="26"/>
                <w:szCs w:val="26"/>
              </w:rPr>
              <w:t>: 03</w:t>
            </w:r>
            <w:r w:rsidR="00F16CBD" w:rsidRPr="00501620">
              <w:rPr>
                <w:rFonts w:ascii="Times New Roman" w:hAnsi="Times New Roman" w:cs="Times New Roman"/>
                <w:sz w:val="26"/>
                <w:szCs w:val="26"/>
              </w:rPr>
              <w:t xml:space="preserve"> đơn vị.</w:t>
            </w:r>
          </w:p>
          <w:p w14:paraId="5576D4B2" w14:textId="32F6575D" w:rsidR="00F16CBD" w:rsidRPr="00501620" w:rsidRDefault="00F16CBD" w:rsidP="00F16CBD">
            <w:pPr>
              <w:pStyle w:val="ListParagraph"/>
              <w:spacing w:before="120" w:line="276" w:lineRule="auto"/>
              <w:rPr>
                <w:rFonts w:ascii="Times New Roman" w:hAnsi="Times New Roman" w:cs="Times New Roman"/>
                <w:sz w:val="26"/>
                <w:szCs w:val="26"/>
              </w:rPr>
            </w:pPr>
            <w:r w:rsidRPr="00501620">
              <w:rPr>
                <w:rFonts w:ascii="Times New Roman" w:hAnsi="Times New Roman" w:cs="Times New Roman"/>
                <w:sz w:val="26"/>
                <w:szCs w:val="26"/>
              </w:rPr>
              <w:t>+ Đ</w:t>
            </w:r>
            <w:r w:rsidR="00012884" w:rsidRPr="00501620">
              <w:rPr>
                <w:rFonts w:ascii="Times New Roman" w:hAnsi="Times New Roman" w:cs="Times New Roman"/>
                <w:sz w:val="26"/>
                <w:szCs w:val="26"/>
              </w:rPr>
              <w:t>ồng ý</w:t>
            </w:r>
            <w:r w:rsidRPr="00501620">
              <w:rPr>
                <w:rFonts w:ascii="Times New Roman" w:hAnsi="Times New Roman" w:cs="Times New Roman"/>
                <w:sz w:val="26"/>
                <w:szCs w:val="26"/>
              </w:rPr>
              <w:t xml:space="preserve"> với dự thảo và không có ý kiến góp ý sửa chữa, bổ sung: </w:t>
            </w:r>
            <w:r w:rsidR="007B45DD" w:rsidRPr="00501620">
              <w:rPr>
                <w:rFonts w:ascii="Times New Roman" w:hAnsi="Times New Roman" w:cs="Times New Roman"/>
                <w:sz w:val="26"/>
                <w:szCs w:val="26"/>
              </w:rPr>
              <w:t>03</w:t>
            </w:r>
            <w:r w:rsidRPr="00501620">
              <w:rPr>
                <w:rFonts w:ascii="Times New Roman" w:hAnsi="Times New Roman" w:cs="Times New Roman"/>
                <w:sz w:val="26"/>
                <w:szCs w:val="26"/>
              </w:rPr>
              <w:t xml:space="preserve"> đơn vị</w:t>
            </w:r>
          </w:p>
          <w:p w14:paraId="41BE8DD1" w14:textId="7B8127DB" w:rsidR="00012884" w:rsidRPr="00501620" w:rsidRDefault="00F16CBD" w:rsidP="00F16CBD">
            <w:pPr>
              <w:pStyle w:val="ListParagraph"/>
              <w:spacing w:before="120" w:line="276" w:lineRule="auto"/>
              <w:rPr>
                <w:rFonts w:ascii="Times New Roman" w:hAnsi="Times New Roman" w:cs="Times New Roman"/>
                <w:sz w:val="26"/>
                <w:szCs w:val="26"/>
              </w:rPr>
            </w:pPr>
            <w:r w:rsidRPr="00501620">
              <w:rPr>
                <w:rFonts w:ascii="Times New Roman" w:hAnsi="Times New Roman" w:cs="Times New Roman"/>
                <w:sz w:val="26"/>
                <w:szCs w:val="26"/>
              </w:rPr>
              <w:t>+ Đồng ý với dự thảo và có góp ý sửa chữa, bổ sung:</w:t>
            </w:r>
            <w:r w:rsidR="00012884" w:rsidRPr="00501620">
              <w:rPr>
                <w:rFonts w:ascii="Times New Roman" w:hAnsi="Times New Roman" w:cs="Times New Roman"/>
                <w:sz w:val="26"/>
                <w:szCs w:val="26"/>
              </w:rPr>
              <w:t xml:space="preserve"> 0 đơn vị</w:t>
            </w:r>
            <w:r w:rsidRPr="00501620">
              <w:rPr>
                <w:rFonts w:ascii="Times New Roman" w:hAnsi="Times New Roman" w:cs="Times New Roman"/>
                <w:sz w:val="26"/>
                <w:szCs w:val="26"/>
              </w:rPr>
              <w:t xml:space="preserve"> </w:t>
            </w:r>
          </w:p>
        </w:tc>
      </w:tr>
      <w:tr w:rsidR="00E627BA" w:rsidRPr="00501620" w14:paraId="62EE239A" w14:textId="77777777" w:rsidTr="00040821">
        <w:tc>
          <w:tcPr>
            <w:tcW w:w="208" w:type="pct"/>
            <w:vAlign w:val="center"/>
          </w:tcPr>
          <w:p w14:paraId="49859620" w14:textId="094B3F29" w:rsidR="00E627BA" w:rsidRPr="00501620" w:rsidRDefault="008D707E" w:rsidP="00E627BA">
            <w:pPr>
              <w:spacing w:before="120" w:line="276" w:lineRule="auto"/>
              <w:jc w:val="center"/>
              <w:rPr>
                <w:rFonts w:ascii="Times New Roman" w:hAnsi="Times New Roman" w:cs="Times New Roman"/>
                <w:sz w:val="26"/>
                <w:szCs w:val="26"/>
              </w:rPr>
            </w:pPr>
            <w:r w:rsidRPr="00501620">
              <w:rPr>
                <w:rFonts w:ascii="Times New Roman" w:hAnsi="Times New Roman" w:cs="Times New Roman"/>
                <w:sz w:val="26"/>
                <w:szCs w:val="26"/>
              </w:rPr>
              <w:t>1</w:t>
            </w:r>
          </w:p>
        </w:tc>
        <w:tc>
          <w:tcPr>
            <w:tcW w:w="538" w:type="pct"/>
          </w:tcPr>
          <w:p w14:paraId="24DD1EBF" w14:textId="701113F7" w:rsidR="00E627BA" w:rsidRPr="00501620" w:rsidRDefault="00F00BEC" w:rsidP="00E627BA">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UBND</w:t>
            </w:r>
          </w:p>
        </w:tc>
        <w:tc>
          <w:tcPr>
            <w:tcW w:w="896" w:type="pct"/>
          </w:tcPr>
          <w:p w14:paraId="07812EA6" w14:textId="77777777" w:rsidR="00E627BA" w:rsidRPr="00501620" w:rsidRDefault="00F00BEC" w:rsidP="00E627BA">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Cao Bằng: 783/UBND-VX ngày 6/4/2023</w:t>
            </w:r>
          </w:p>
          <w:p w14:paraId="4FB72E8B" w14:textId="77777777" w:rsidR="00F00BEC" w:rsidRPr="00501620" w:rsidRDefault="00F00BEC" w:rsidP="00E627BA">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Kon Tum: 930/UBND-KGVX ngày 31/3/2023</w:t>
            </w:r>
          </w:p>
          <w:p w14:paraId="2A07B8B0" w14:textId="77777777" w:rsidR="00F00BEC" w:rsidRPr="00501620" w:rsidRDefault="00F00BEC" w:rsidP="00E627BA">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Ninh Bình: 220/UBND-VP6 ngày 30/3/2023</w:t>
            </w:r>
          </w:p>
          <w:p w14:paraId="320FAAC5" w14:textId="77777777" w:rsidR="00F00BEC" w:rsidRDefault="00F00BEC" w:rsidP="00E627BA">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lastRenderedPageBreak/>
              <w:t>Lào Cai: 1493/UBND-VX ngày 6/4/2023</w:t>
            </w:r>
          </w:p>
          <w:p w14:paraId="51F1460D" w14:textId="2F9E8722" w:rsidR="00A13617" w:rsidRPr="00501620" w:rsidRDefault="00A13617" w:rsidP="00E627BA">
            <w:pPr>
              <w:spacing w:before="120" w:line="276" w:lineRule="auto"/>
              <w:jc w:val="both"/>
              <w:rPr>
                <w:rFonts w:ascii="Times New Roman" w:hAnsi="Times New Roman" w:cs="Times New Roman"/>
                <w:sz w:val="26"/>
                <w:szCs w:val="26"/>
              </w:rPr>
            </w:pPr>
            <w:r>
              <w:rPr>
                <w:rFonts w:ascii="Times New Roman" w:hAnsi="Times New Roman" w:cs="Times New Roman"/>
                <w:sz w:val="26"/>
                <w:szCs w:val="26"/>
              </w:rPr>
              <w:t>Bình Dương: 1906/UBND-VX ngày 20/4/2023</w:t>
            </w:r>
          </w:p>
        </w:tc>
        <w:tc>
          <w:tcPr>
            <w:tcW w:w="2363" w:type="pct"/>
          </w:tcPr>
          <w:p w14:paraId="673781A7" w14:textId="518CE352" w:rsidR="008D707E" w:rsidRPr="00501620" w:rsidRDefault="00F00BEC" w:rsidP="00E627BA">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lastRenderedPageBreak/>
              <w:t>0</w:t>
            </w:r>
            <w:r w:rsidR="00B24B7E">
              <w:rPr>
                <w:rFonts w:ascii="Times New Roman" w:hAnsi="Times New Roman" w:cs="Times New Roman"/>
                <w:sz w:val="26"/>
                <w:szCs w:val="26"/>
              </w:rPr>
              <w:t>4</w:t>
            </w:r>
            <w:r w:rsidRPr="00501620">
              <w:rPr>
                <w:rFonts w:ascii="Times New Roman" w:hAnsi="Times New Roman" w:cs="Times New Roman"/>
                <w:sz w:val="26"/>
                <w:szCs w:val="26"/>
              </w:rPr>
              <w:t xml:space="preserve"> UBND tỉnh đồng ý với dự thảo và không có ý kiến góp ý sửa chữa bổ sung gồm: Cao Bằng, Kon Tum</w:t>
            </w:r>
            <w:r w:rsidR="00B24B7E">
              <w:rPr>
                <w:rFonts w:ascii="Times New Roman" w:hAnsi="Times New Roman" w:cs="Times New Roman"/>
                <w:sz w:val="26"/>
                <w:szCs w:val="26"/>
              </w:rPr>
              <w:t>,</w:t>
            </w:r>
            <w:r w:rsidRPr="00501620">
              <w:rPr>
                <w:rFonts w:ascii="Times New Roman" w:hAnsi="Times New Roman" w:cs="Times New Roman"/>
                <w:sz w:val="26"/>
                <w:szCs w:val="26"/>
              </w:rPr>
              <w:t xml:space="preserve"> Ninh Bình</w:t>
            </w:r>
            <w:r w:rsidR="00B24B7E">
              <w:rPr>
                <w:rFonts w:ascii="Times New Roman" w:hAnsi="Times New Roman" w:cs="Times New Roman"/>
                <w:sz w:val="26"/>
                <w:szCs w:val="26"/>
              </w:rPr>
              <w:t>, Bình Dương</w:t>
            </w:r>
          </w:p>
          <w:p w14:paraId="5A37FC66" w14:textId="70527028" w:rsidR="00C4754A" w:rsidRPr="00501620" w:rsidRDefault="00F00BEC" w:rsidP="00C4754A">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 xml:space="preserve">01 UBND tỉnh đồng ý và có góp ý sửa chữa bổ sung là: UNBD tỉnh Lào Cai, </w:t>
            </w:r>
          </w:p>
          <w:p w14:paraId="30193132" w14:textId="5F39A1B9" w:rsidR="00F00BEC" w:rsidRPr="00501620" w:rsidRDefault="00F00BEC" w:rsidP="00113BBD">
            <w:pPr>
              <w:spacing w:before="120" w:line="276" w:lineRule="auto"/>
              <w:jc w:val="both"/>
              <w:rPr>
                <w:rFonts w:ascii="Times New Roman" w:hAnsi="Times New Roman" w:cs="Times New Roman"/>
                <w:sz w:val="26"/>
                <w:szCs w:val="26"/>
              </w:rPr>
            </w:pPr>
          </w:p>
        </w:tc>
        <w:tc>
          <w:tcPr>
            <w:tcW w:w="994" w:type="pct"/>
          </w:tcPr>
          <w:p w14:paraId="51812826" w14:textId="53A4A2DC" w:rsidR="00E627BA" w:rsidRPr="00501620" w:rsidRDefault="00E627BA" w:rsidP="00E627BA">
            <w:pPr>
              <w:spacing w:before="120" w:line="276" w:lineRule="auto"/>
              <w:jc w:val="both"/>
              <w:rPr>
                <w:rFonts w:ascii="Times New Roman" w:hAnsi="Times New Roman" w:cs="Times New Roman"/>
                <w:sz w:val="26"/>
                <w:szCs w:val="26"/>
              </w:rPr>
            </w:pPr>
          </w:p>
        </w:tc>
      </w:tr>
      <w:tr w:rsidR="00C4754A" w:rsidRPr="00501620" w14:paraId="3197DE27" w14:textId="77777777" w:rsidTr="00040821">
        <w:tc>
          <w:tcPr>
            <w:tcW w:w="208" w:type="pct"/>
            <w:vAlign w:val="center"/>
          </w:tcPr>
          <w:p w14:paraId="3A4797F2" w14:textId="77777777" w:rsidR="00C4754A" w:rsidRPr="00501620" w:rsidRDefault="00C4754A" w:rsidP="00E627BA">
            <w:pPr>
              <w:spacing w:before="120" w:line="276" w:lineRule="auto"/>
              <w:jc w:val="center"/>
              <w:rPr>
                <w:rFonts w:ascii="Times New Roman" w:hAnsi="Times New Roman" w:cs="Times New Roman"/>
                <w:sz w:val="26"/>
                <w:szCs w:val="26"/>
              </w:rPr>
            </w:pPr>
          </w:p>
        </w:tc>
        <w:tc>
          <w:tcPr>
            <w:tcW w:w="538" w:type="pct"/>
          </w:tcPr>
          <w:p w14:paraId="679CF0CF" w14:textId="60112902" w:rsidR="00C4754A" w:rsidRPr="00501620" w:rsidRDefault="00C4754A" w:rsidP="00E627BA">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UBND Lào Cai</w:t>
            </w:r>
          </w:p>
        </w:tc>
        <w:tc>
          <w:tcPr>
            <w:tcW w:w="896" w:type="pct"/>
          </w:tcPr>
          <w:p w14:paraId="0ACF237F" w14:textId="06C2268F" w:rsidR="00C4754A" w:rsidRPr="00501620" w:rsidRDefault="00C4754A" w:rsidP="00E627BA">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1493/UBND-VX ngày 6/4/2023</w:t>
            </w:r>
          </w:p>
        </w:tc>
        <w:tc>
          <w:tcPr>
            <w:tcW w:w="2363" w:type="pct"/>
          </w:tcPr>
          <w:p w14:paraId="5B6D4AAC" w14:textId="77777777" w:rsidR="00C4754A" w:rsidRPr="00501620" w:rsidRDefault="00C4754A" w:rsidP="00C4754A">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1. Tại Điều 2: Đề nghị gộp khoản 1 và khoản 7 thành 01 khoản. Lý do: Nội dung 02 khoản trên là như nhau</w:t>
            </w:r>
          </w:p>
          <w:p w14:paraId="0AD692BC" w14:textId="77777777" w:rsidR="00C4754A" w:rsidRPr="00501620" w:rsidRDefault="00C4754A" w:rsidP="00C4754A">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2. Tại điểm a khoản 1 Điều 3: Đề nghị chỉnh sửa nội dung: “Bị kim, vật nhọn đâm, vật sắc cứa xuyên qua da hoặc các vật dụng khác làm da bị trầy xước, nứt nẻ mà những vùng tổn thương này tiếp xúc trực tiếp với máu, sản phẩm máu hoặc dịch cơ thể người nhiễm HIV trừ trường hợp không thể xác định được người gây phơi nhiễm” thành “</w:t>
            </w:r>
            <w:r w:rsidRPr="00501620">
              <w:rPr>
                <w:rFonts w:ascii="Times New Roman" w:hAnsi="Times New Roman" w:cs="Times New Roman"/>
                <w:i/>
                <w:iCs/>
                <w:sz w:val="26"/>
                <w:szCs w:val="26"/>
              </w:rPr>
              <w:t>Bị kim, vật nhọn đâm, vật sắc cứa xuyên qua da hoặc các vật dụng khác làm da bị trầy xước, nứt nẻ mà những vật này đã tiếp xúc trực tiếp với máu, sản phẩm máu hoặc dịch cơ thể người nhiễm HIV, trừ trường hợp không thể xác định được người gây phơi nhiễm</w:t>
            </w:r>
            <w:r w:rsidRPr="00501620">
              <w:rPr>
                <w:rFonts w:ascii="Times New Roman" w:hAnsi="Times New Roman" w:cs="Times New Roman"/>
                <w:sz w:val="26"/>
                <w:szCs w:val="26"/>
              </w:rPr>
              <w:t>”.</w:t>
            </w:r>
          </w:p>
          <w:p w14:paraId="64C7FF80" w14:textId="77777777" w:rsidR="00C4754A" w:rsidRPr="00501620" w:rsidRDefault="00C4754A" w:rsidP="00C4754A">
            <w:pPr>
              <w:spacing w:before="120" w:line="276" w:lineRule="auto"/>
              <w:jc w:val="both"/>
              <w:rPr>
                <w:rFonts w:ascii="Times New Roman" w:hAnsi="Times New Roman" w:cs="Times New Roman"/>
                <w:i/>
                <w:iCs/>
                <w:sz w:val="26"/>
                <w:szCs w:val="26"/>
              </w:rPr>
            </w:pPr>
            <w:r w:rsidRPr="00501620">
              <w:rPr>
                <w:rFonts w:ascii="Times New Roman" w:hAnsi="Times New Roman" w:cs="Times New Roman"/>
                <w:sz w:val="26"/>
                <w:szCs w:val="26"/>
              </w:rPr>
              <w:t>3. Tại điểm b khoản 1 Điều 3: Đề nghị chỉnh sửa nội dung “Bị máu, sản phẩm máu, dịch cơ thể người nhiễm HIV trừ trường hợp không thể xác định được người gây phơi nhiễm tiếp xúc trực tiếp với niêm mạc mắt, mũi, miệng” thành “</w:t>
            </w:r>
            <w:r w:rsidRPr="00501620">
              <w:rPr>
                <w:rFonts w:ascii="Times New Roman" w:hAnsi="Times New Roman" w:cs="Times New Roman"/>
                <w:i/>
                <w:iCs/>
                <w:sz w:val="26"/>
                <w:szCs w:val="26"/>
              </w:rPr>
              <w:t>Bị máu, sản phẩm máu, dịch cơ thể người nhiễm HIV tiếp xúc trực tiếp với niêm mạc mắt, mũi, miệng, trừ trường hợp không thể xác định được người gây phơi nhiễm”</w:t>
            </w:r>
          </w:p>
          <w:p w14:paraId="67A1BD18" w14:textId="77777777" w:rsidR="00C4754A" w:rsidRPr="00501620" w:rsidRDefault="00C4754A" w:rsidP="00C4754A">
            <w:pPr>
              <w:spacing w:before="120" w:line="276" w:lineRule="auto"/>
              <w:jc w:val="both"/>
              <w:rPr>
                <w:rFonts w:ascii="Times New Roman" w:hAnsi="Times New Roman" w:cs="Times New Roman"/>
                <w:i/>
                <w:iCs/>
                <w:sz w:val="26"/>
                <w:szCs w:val="26"/>
              </w:rPr>
            </w:pPr>
            <w:r w:rsidRPr="00501620">
              <w:rPr>
                <w:rFonts w:ascii="Times New Roman" w:hAnsi="Times New Roman" w:cs="Times New Roman"/>
                <w:sz w:val="26"/>
                <w:szCs w:val="26"/>
              </w:rPr>
              <w:lastRenderedPageBreak/>
              <w:t xml:space="preserve">4. Đề nghị bổ sung thêm điểm c khoản 1 Điều 3 </w:t>
            </w:r>
            <w:r w:rsidRPr="00501620">
              <w:rPr>
                <w:rFonts w:ascii="Times New Roman" w:hAnsi="Times New Roman" w:cs="Times New Roman"/>
                <w:i/>
                <w:iCs/>
                <w:sz w:val="26"/>
                <w:szCs w:val="26"/>
              </w:rPr>
              <w:t>“Bị máu, sản phẩm máu hoặc dịch cơ thể người nhiễm HIV tiếp xúc trực tiếp với da bị trầy xước, nứt nẻ”</w:t>
            </w:r>
          </w:p>
          <w:p w14:paraId="47918100" w14:textId="42E03BA1" w:rsidR="00C4754A" w:rsidRPr="00501620" w:rsidRDefault="00C4754A" w:rsidP="00C4754A">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5. Đề nghị sửa khoản 1 Điều 4 “Bị phơi nhiễm với HIV do tai nạn rủi ro nghề nghiệp” thành “</w:t>
            </w:r>
            <w:r w:rsidRPr="00501620">
              <w:rPr>
                <w:rFonts w:ascii="Times New Roman" w:hAnsi="Times New Roman" w:cs="Times New Roman"/>
                <w:i/>
                <w:iCs/>
                <w:sz w:val="26"/>
                <w:szCs w:val="26"/>
              </w:rPr>
              <w:t>Có giấy chứng nhận bị phơi nhiễm với HIV do tai nạn rủi ro nghề nghiệp do cơ quan có thẩm quyền quy định tại Điều 5 Quyết định này cấp”.</w:t>
            </w:r>
          </w:p>
        </w:tc>
        <w:tc>
          <w:tcPr>
            <w:tcW w:w="994" w:type="pct"/>
          </w:tcPr>
          <w:p w14:paraId="340EA9E1" w14:textId="77777777" w:rsidR="00C4754A" w:rsidRPr="00501620" w:rsidRDefault="00C4754A" w:rsidP="00E627BA">
            <w:pPr>
              <w:spacing w:before="120" w:line="276" w:lineRule="auto"/>
              <w:jc w:val="both"/>
              <w:rPr>
                <w:rFonts w:ascii="Times New Roman" w:hAnsi="Times New Roman" w:cs="Times New Roman"/>
                <w:sz w:val="26"/>
                <w:szCs w:val="26"/>
              </w:rPr>
            </w:pPr>
          </w:p>
        </w:tc>
      </w:tr>
      <w:tr w:rsidR="00F00BEC" w:rsidRPr="00501620" w14:paraId="2BACFCE8" w14:textId="77777777" w:rsidTr="00040821">
        <w:tc>
          <w:tcPr>
            <w:tcW w:w="208" w:type="pct"/>
            <w:vAlign w:val="center"/>
          </w:tcPr>
          <w:p w14:paraId="22826236" w14:textId="77777777" w:rsidR="00F00BEC" w:rsidRPr="00501620" w:rsidRDefault="00F00BEC" w:rsidP="00F00BEC">
            <w:pPr>
              <w:spacing w:before="120" w:line="276" w:lineRule="auto"/>
              <w:jc w:val="center"/>
              <w:rPr>
                <w:rFonts w:ascii="Times New Roman" w:hAnsi="Times New Roman" w:cs="Times New Roman"/>
                <w:sz w:val="26"/>
                <w:szCs w:val="26"/>
              </w:rPr>
            </w:pPr>
          </w:p>
        </w:tc>
        <w:tc>
          <w:tcPr>
            <w:tcW w:w="538" w:type="pct"/>
          </w:tcPr>
          <w:p w14:paraId="7EFE66F6" w14:textId="3FF01AC0" w:rsidR="00F00BEC" w:rsidRPr="00501620" w:rsidRDefault="00113BBD" w:rsidP="00F00BEC">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1</w:t>
            </w:r>
            <w:r w:rsidR="00A13617">
              <w:rPr>
                <w:rFonts w:ascii="Times New Roman" w:hAnsi="Times New Roman" w:cs="Times New Roman"/>
                <w:sz w:val="26"/>
                <w:szCs w:val="26"/>
              </w:rPr>
              <w:t>6</w:t>
            </w:r>
            <w:r w:rsidR="00F00BEC" w:rsidRPr="00501620">
              <w:rPr>
                <w:rFonts w:ascii="Times New Roman" w:hAnsi="Times New Roman" w:cs="Times New Roman"/>
                <w:sz w:val="26"/>
                <w:szCs w:val="26"/>
              </w:rPr>
              <w:t xml:space="preserve"> Sở Y tế</w:t>
            </w:r>
          </w:p>
        </w:tc>
        <w:tc>
          <w:tcPr>
            <w:tcW w:w="896" w:type="pct"/>
          </w:tcPr>
          <w:p w14:paraId="4C9E5D8A" w14:textId="77777777" w:rsidR="00F00BEC" w:rsidRPr="00501620" w:rsidRDefault="00113BBD" w:rsidP="00F00BEC">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Đăk Lăk: 1014/SYT-NVYD ngày 9/4/2023</w:t>
            </w:r>
          </w:p>
          <w:p w14:paraId="14366167" w14:textId="77777777" w:rsidR="00113BBD" w:rsidRPr="00501620" w:rsidRDefault="00113BBD" w:rsidP="00F00BEC">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Hải Phòng: 938/SYT-TTKSBT ngày 7/4/2023</w:t>
            </w:r>
          </w:p>
          <w:p w14:paraId="749226A2" w14:textId="77777777" w:rsidR="00113BBD" w:rsidRPr="00501620" w:rsidRDefault="00113BBD" w:rsidP="00F00BEC">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Lai Châu: 521/SYT-NVY ngày 31/3/2023</w:t>
            </w:r>
          </w:p>
          <w:p w14:paraId="071B453F" w14:textId="77777777" w:rsidR="00113BBD" w:rsidRPr="00501620" w:rsidRDefault="00113BBD" w:rsidP="00F00BEC">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Lâm Đồng: 884/SYT-NVY ngày 03/4/2023</w:t>
            </w:r>
          </w:p>
          <w:p w14:paraId="4FB7F523" w14:textId="77777777" w:rsidR="00113BBD" w:rsidRPr="00501620" w:rsidRDefault="0038442B" w:rsidP="00F00BEC">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Long An: 1636/SYT-NV ngày 6/4/2023</w:t>
            </w:r>
          </w:p>
          <w:p w14:paraId="68612184" w14:textId="77777777" w:rsidR="0038442B" w:rsidRPr="00501620" w:rsidRDefault="0038442B" w:rsidP="00F00BEC">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Ninh Bình: 575/SYT-NVY ngày 3/4/2023</w:t>
            </w:r>
          </w:p>
          <w:p w14:paraId="12495435" w14:textId="15D00D03" w:rsidR="0038442B" w:rsidRPr="00501620" w:rsidRDefault="0038442B" w:rsidP="00F00BEC">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Quảng Nam: 710/SYT-NVY ngày 5/4/2023</w:t>
            </w:r>
          </w:p>
          <w:p w14:paraId="029F9626" w14:textId="77777777" w:rsidR="0038442B" w:rsidRPr="00501620" w:rsidRDefault="0038442B" w:rsidP="00F00BEC">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lastRenderedPageBreak/>
              <w:t>Quảng Ngãi: 677/SYT-NVY ngày 3/4/2023</w:t>
            </w:r>
          </w:p>
          <w:p w14:paraId="00C0F829" w14:textId="2A6BA50A" w:rsidR="00C4754A" w:rsidRPr="00501620" w:rsidRDefault="00C4754A" w:rsidP="00F00BEC">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Cà Mau: 1159/SYT-NVY ngày 31/3/2023</w:t>
            </w:r>
          </w:p>
        </w:tc>
        <w:tc>
          <w:tcPr>
            <w:tcW w:w="2363" w:type="pct"/>
          </w:tcPr>
          <w:p w14:paraId="084817A5" w14:textId="4A7C3B18" w:rsidR="00F00BEC" w:rsidRPr="00501620" w:rsidRDefault="00C4754A" w:rsidP="00F00BEC">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lastRenderedPageBreak/>
              <w:t xml:space="preserve">- </w:t>
            </w:r>
            <w:r w:rsidR="002D7599">
              <w:rPr>
                <w:rFonts w:ascii="Times New Roman" w:hAnsi="Times New Roman" w:cs="Times New Roman"/>
                <w:sz w:val="26"/>
                <w:szCs w:val="26"/>
              </w:rPr>
              <w:t>1</w:t>
            </w:r>
            <w:r w:rsidR="00A13617">
              <w:rPr>
                <w:rFonts w:ascii="Times New Roman" w:hAnsi="Times New Roman" w:cs="Times New Roman"/>
                <w:sz w:val="26"/>
                <w:szCs w:val="26"/>
              </w:rPr>
              <w:t>4</w:t>
            </w:r>
            <w:r w:rsidR="00F00BEC" w:rsidRPr="00501620">
              <w:rPr>
                <w:rFonts w:ascii="Times New Roman" w:hAnsi="Times New Roman" w:cs="Times New Roman"/>
                <w:sz w:val="26"/>
                <w:szCs w:val="26"/>
              </w:rPr>
              <w:t xml:space="preserve"> Sở Y tế đồng ý với dự thảo và không có ý kiến góp ý sửa chữa bổ sung gồm:</w:t>
            </w:r>
            <w:r w:rsidRPr="00501620">
              <w:rPr>
                <w:rFonts w:ascii="Times New Roman" w:hAnsi="Times New Roman" w:cs="Times New Roman"/>
                <w:sz w:val="26"/>
                <w:szCs w:val="26"/>
              </w:rPr>
              <w:t xml:space="preserve"> </w:t>
            </w:r>
            <w:r w:rsidR="00113BBD" w:rsidRPr="00501620">
              <w:rPr>
                <w:rFonts w:ascii="Times New Roman" w:hAnsi="Times New Roman" w:cs="Times New Roman"/>
                <w:sz w:val="26"/>
                <w:szCs w:val="26"/>
              </w:rPr>
              <w:t>Đăk Lăk, Hải Phòng</w:t>
            </w:r>
            <w:r w:rsidRPr="00501620">
              <w:rPr>
                <w:rFonts w:ascii="Times New Roman" w:hAnsi="Times New Roman" w:cs="Times New Roman"/>
                <w:sz w:val="26"/>
                <w:szCs w:val="26"/>
              </w:rPr>
              <w:t>, Lai Châu, Lâm Đồng, Long An, Ninh Bình, Quảng Nam, Quảng Ngãi, Cà Mau</w:t>
            </w:r>
            <w:r w:rsidR="002C45B7">
              <w:rPr>
                <w:rFonts w:ascii="Times New Roman" w:hAnsi="Times New Roman" w:cs="Times New Roman"/>
                <w:sz w:val="26"/>
                <w:szCs w:val="26"/>
              </w:rPr>
              <w:t>, An Giang, Bình Dương, Ninh Thuận, Nghệ An</w:t>
            </w:r>
            <w:r w:rsidR="00A13617">
              <w:rPr>
                <w:rFonts w:ascii="Times New Roman" w:hAnsi="Times New Roman" w:cs="Times New Roman"/>
                <w:sz w:val="26"/>
                <w:szCs w:val="26"/>
              </w:rPr>
              <w:t>, Đà Nẵng</w:t>
            </w:r>
          </w:p>
          <w:p w14:paraId="05FCFC10" w14:textId="516684C5" w:rsidR="00C4754A" w:rsidRPr="00501620" w:rsidRDefault="00C4754A" w:rsidP="00F00BEC">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- 02 đơn vị đồng ý với dự thảo và có ý kiến sửa chữa, bổ sung: Hà Nội, Sóc Trăng</w:t>
            </w:r>
          </w:p>
        </w:tc>
        <w:tc>
          <w:tcPr>
            <w:tcW w:w="994" w:type="pct"/>
          </w:tcPr>
          <w:p w14:paraId="555EAA02" w14:textId="77777777" w:rsidR="00F00BEC" w:rsidRPr="00501620" w:rsidRDefault="00F00BEC" w:rsidP="00F00BEC">
            <w:pPr>
              <w:spacing w:before="120" w:line="276" w:lineRule="auto"/>
              <w:jc w:val="both"/>
              <w:rPr>
                <w:rFonts w:ascii="Times New Roman" w:hAnsi="Times New Roman" w:cs="Times New Roman"/>
                <w:sz w:val="26"/>
                <w:szCs w:val="26"/>
              </w:rPr>
            </w:pPr>
          </w:p>
        </w:tc>
      </w:tr>
      <w:tr w:rsidR="00C4754A" w:rsidRPr="00501620" w14:paraId="2D78FD36" w14:textId="77777777" w:rsidTr="00040821">
        <w:tc>
          <w:tcPr>
            <w:tcW w:w="208" w:type="pct"/>
            <w:vAlign w:val="center"/>
          </w:tcPr>
          <w:p w14:paraId="76BBDDE3" w14:textId="77777777" w:rsidR="00C4754A" w:rsidRPr="00501620" w:rsidRDefault="00C4754A" w:rsidP="00F00BEC">
            <w:pPr>
              <w:spacing w:before="120" w:line="276" w:lineRule="auto"/>
              <w:jc w:val="center"/>
              <w:rPr>
                <w:rFonts w:ascii="Times New Roman" w:hAnsi="Times New Roman" w:cs="Times New Roman"/>
                <w:sz w:val="26"/>
                <w:szCs w:val="26"/>
              </w:rPr>
            </w:pPr>
          </w:p>
        </w:tc>
        <w:tc>
          <w:tcPr>
            <w:tcW w:w="538" w:type="pct"/>
          </w:tcPr>
          <w:p w14:paraId="203C3A90" w14:textId="1CFB17F6" w:rsidR="00C4754A" w:rsidRPr="00501620" w:rsidRDefault="00C4754A" w:rsidP="00F00BEC">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Sở Y tế Sóc Trăng</w:t>
            </w:r>
          </w:p>
        </w:tc>
        <w:tc>
          <w:tcPr>
            <w:tcW w:w="896" w:type="pct"/>
          </w:tcPr>
          <w:p w14:paraId="419F6BC5" w14:textId="6E177EC2" w:rsidR="00C4754A" w:rsidRPr="00501620" w:rsidRDefault="00C4754A" w:rsidP="00F00BEC">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717/SYT-TCHC ngày 3/4/2023</w:t>
            </w:r>
          </w:p>
        </w:tc>
        <w:tc>
          <w:tcPr>
            <w:tcW w:w="2363" w:type="pct"/>
          </w:tcPr>
          <w:p w14:paraId="20B117D0" w14:textId="77777777" w:rsidR="00C4754A" w:rsidRPr="00501620" w:rsidRDefault="00C4754A" w:rsidP="00C4754A">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 Vẫn còn một số lỗi chính tả, lỗi trình bày văn bản và sử dụng từ ngữ chưa nhất quán.</w:t>
            </w:r>
          </w:p>
          <w:p w14:paraId="483E6A57" w14:textId="77777777" w:rsidR="00C4754A" w:rsidRPr="00501620" w:rsidRDefault="00C4754A" w:rsidP="00C4754A">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 Tại điểm b khoản 1 Điều 3 của dự thảo Quyết định, đề nghị sửa đổi: “Bị máu, sản phẩm máu, dịch cơ thể người nhiễm HIV tiếp xúc trực tiếp với niêm mạc mắt, mũi, miệng; trừ trường hợp không thể xác định được người gây phơi nhiễm”.</w:t>
            </w:r>
          </w:p>
          <w:p w14:paraId="1BF64D05" w14:textId="1A41B6FA" w:rsidR="00C4754A" w:rsidRPr="00501620" w:rsidRDefault="00C4754A" w:rsidP="00C4754A">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 Tại Điều 4 của dự thảo Quyết định, đề nghị sửa đổi: “Tình trạng sức khoẻ của người bị tai nạn” và dòng cuối ký biên bản, đề nghị sửa đổi “Người bị tai nạn”.</w:t>
            </w:r>
          </w:p>
        </w:tc>
        <w:tc>
          <w:tcPr>
            <w:tcW w:w="994" w:type="pct"/>
          </w:tcPr>
          <w:p w14:paraId="52ECA1D0" w14:textId="77777777" w:rsidR="00C4754A" w:rsidRPr="00501620" w:rsidRDefault="002673DD" w:rsidP="00F00BEC">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 Tiếp thu và đã bổ sung trong dự thảo.</w:t>
            </w:r>
          </w:p>
          <w:p w14:paraId="717C6FB5" w14:textId="77777777" w:rsidR="002673DD" w:rsidRPr="00501620" w:rsidRDefault="002673DD" w:rsidP="00F00BEC">
            <w:pPr>
              <w:spacing w:before="120" w:line="276" w:lineRule="auto"/>
              <w:jc w:val="both"/>
              <w:rPr>
                <w:rFonts w:ascii="Times New Roman" w:hAnsi="Times New Roman" w:cs="Times New Roman"/>
                <w:sz w:val="26"/>
                <w:szCs w:val="26"/>
              </w:rPr>
            </w:pPr>
          </w:p>
          <w:p w14:paraId="3458D188" w14:textId="77777777" w:rsidR="002673DD" w:rsidRPr="00501620" w:rsidRDefault="002673DD" w:rsidP="00F00BEC">
            <w:pPr>
              <w:spacing w:before="120" w:line="276" w:lineRule="auto"/>
              <w:jc w:val="both"/>
              <w:rPr>
                <w:rFonts w:ascii="Times New Roman" w:hAnsi="Times New Roman" w:cs="Times New Roman"/>
                <w:sz w:val="26"/>
                <w:szCs w:val="26"/>
              </w:rPr>
            </w:pPr>
          </w:p>
          <w:p w14:paraId="7E6FBC04" w14:textId="77777777" w:rsidR="002673DD" w:rsidRPr="00501620" w:rsidRDefault="002673DD" w:rsidP="00F00BEC">
            <w:pPr>
              <w:spacing w:before="120" w:line="276" w:lineRule="auto"/>
              <w:jc w:val="both"/>
              <w:rPr>
                <w:rFonts w:ascii="Times New Roman" w:hAnsi="Times New Roman" w:cs="Times New Roman"/>
                <w:sz w:val="26"/>
                <w:szCs w:val="26"/>
              </w:rPr>
            </w:pPr>
          </w:p>
          <w:p w14:paraId="52F5743C" w14:textId="5395B00F" w:rsidR="002673DD" w:rsidRPr="00501620" w:rsidRDefault="002673DD" w:rsidP="00F00BEC">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 Tiếp thu và đã bổ sung trong dự thảo.</w:t>
            </w:r>
          </w:p>
        </w:tc>
      </w:tr>
      <w:tr w:rsidR="00C4754A" w:rsidRPr="00501620" w14:paraId="77C5A1A7" w14:textId="77777777" w:rsidTr="00040821">
        <w:tc>
          <w:tcPr>
            <w:tcW w:w="208" w:type="pct"/>
            <w:vAlign w:val="center"/>
          </w:tcPr>
          <w:p w14:paraId="4FAE7869" w14:textId="77777777" w:rsidR="00C4754A" w:rsidRPr="00501620" w:rsidRDefault="00C4754A" w:rsidP="00F00BEC">
            <w:pPr>
              <w:spacing w:before="120" w:line="276" w:lineRule="auto"/>
              <w:jc w:val="center"/>
              <w:rPr>
                <w:rFonts w:ascii="Times New Roman" w:hAnsi="Times New Roman" w:cs="Times New Roman"/>
                <w:sz w:val="26"/>
                <w:szCs w:val="26"/>
              </w:rPr>
            </w:pPr>
          </w:p>
        </w:tc>
        <w:tc>
          <w:tcPr>
            <w:tcW w:w="538" w:type="pct"/>
          </w:tcPr>
          <w:p w14:paraId="734E38E2" w14:textId="1BA1B8B0" w:rsidR="00C4754A" w:rsidRPr="00501620" w:rsidRDefault="00C4754A" w:rsidP="00F00BEC">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Sở Y tế Hà Nội</w:t>
            </w:r>
          </w:p>
        </w:tc>
        <w:tc>
          <w:tcPr>
            <w:tcW w:w="896" w:type="pct"/>
          </w:tcPr>
          <w:p w14:paraId="1AE92B71" w14:textId="3D2611BC" w:rsidR="00C4754A" w:rsidRPr="00501620" w:rsidRDefault="00C4754A" w:rsidP="00F00BEC">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1398/SYT-NVY ngày 4/4/2023</w:t>
            </w:r>
          </w:p>
        </w:tc>
        <w:tc>
          <w:tcPr>
            <w:tcW w:w="2363" w:type="pct"/>
          </w:tcPr>
          <w:p w14:paraId="08DA292F" w14:textId="77777777" w:rsidR="00C4754A" w:rsidRPr="00501620" w:rsidRDefault="00C4754A" w:rsidP="00C4754A">
            <w:pPr>
              <w:spacing w:before="120" w:line="276" w:lineRule="auto"/>
              <w:jc w:val="both"/>
              <w:rPr>
                <w:rFonts w:ascii="Times New Roman" w:hAnsi="Times New Roman" w:cs="Times New Roman"/>
                <w:b/>
                <w:bCs/>
                <w:sz w:val="26"/>
                <w:szCs w:val="26"/>
              </w:rPr>
            </w:pPr>
            <w:r w:rsidRPr="00501620">
              <w:rPr>
                <w:rFonts w:ascii="Times New Roman" w:hAnsi="Times New Roman" w:cs="Times New Roman"/>
                <w:b/>
                <w:bCs/>
                <w:sz w:val="26"/>
                <w:szCs w:val="26"/>
              </w:rPr>
              <w:t>1. Tại Điều 5 của dự thảo Quyết định, đề nghị giữ nguyên khoản 1, khoản 2 và bổ sung như sau:</w:t>
            </w:r>
          </w:p>
          <w:p w14:paraId="116E83E6" w14:textId="77777777" w:rsidR="00C4754A" w:rsidRPr="00501620" w:rsidRDefault="00C4754A" w:rsidP="00C4754A">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3. Bộ Y tế tiếp nhận hồ sơ đề nghị và xét cấp Giấy chứng nhận bị phơi nhiễm với HIV do tai nạn rủi ro nghề nghiệp, Giấy chứng nhận bị nhiễm HIV do tai nạn rủi ro nghề nghiệp cho người bị phơi nhiễm với HIV hoặc bị nhiễm HIV do tai nạn rủi ro nghề nghiệp đang công tác, thực tập tại các đơn vị trực thuộc Bộ Y tế và của các cơ quan, đơn vị thuộc các Bộ, ngành</w:t>
            </w:r>
            <w:r w:rsidR="007B45DD" w:rsidRPr="00501620">
              <w:rPr>
                <w:rFonts w:ascii="Times New Roman" w:hAnsi="Times New Roman" w:cs="Times New Roman"/>
                <w:sz w:val="26"/>
                <w:szCs w:val="26"/>
              </w:rPr>
              <w:t xml:space="preserve"> khác ngoài các Bộ, ngành quy định tại khoản 1, khoản 2 của Điều này.</w:t>
            </w:r>
          </w:p>
          <w:p w14:paraId="365BE4BD" w14:textId="77777777" w:rsidR="007B45DD" w:rsidRPr="00501620" w:rsidRDefault="007B45DD" w:rsidP="00C4754A">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lastRenderedPageBreak/>
              <w:t>4. Cục Phòng, chống tệ nạn xã hội thuộc Bộ Lao động – Thương binh và xã hội tiếp nhận hồ sơ đề nghị và xét cấp Giấy chứng nhận bị phơi nhiễm với HIV do tai nạn rủi ro nghề nghiệp, Giấy chứng nhận bị nhiễm HIV do tai nạn rủi ro nghề nghiệp cho người bị phơi nhiễm với HIV hoặc bị nhiễm HIV do tai nạn rủi ro nghề nghiệp đang công tác, thực tập tại các đơn vị thuộc Bộ Lao động – Thương binh và xã hội quản lý.</w:t>
            </w:r>
          </w:p>
          <w:p w14:paraId="0AA188D4" w14:textId="77777777" w:rsidR="007B45DD" w:rsidRPr="00501620" w:rsidRDefault="007B45DD" w:rsidP="00C4754A">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5. Cục Y tế Giao thông vận tải thuộc Bộ Giao thông vận tải tiếp nhận hồ sơ đề nghị và xét cấp Giấy chứng nhận bị phơi nhiễm với HIV do tai nạn rủi ro nghề nghiệp, Giấy chứng nhận bị nhiễm HIV do tai nạn rủi ro nghề nghiệp cho người bị phơi nhiễm với HIV hoặc bị nhiễm HIV do tai nạn rủi ro nghề nghiệp đang công tác, thực tập tại các đơn vị thuộc Bộ Gio thông vận tải quản lý.</w:t>
            </w:r>
          </w:p>
          <w:p w14:paraId="28374795" w14:textId="77777777" w:rsidR="007B45DD" w:rsidRPr="00501620" w:rsidRDefault="007B45DD" w:rsidP="00C4754A">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6. Sở Y tế tỉnh, thành phố trực thuộc Trung ương tiếp nhận hồ sơ đề nghị và cấp Giấy chứng nhận bị phơi nhiễm với HIV, Giấy chứng nhận bị nhiễm HIV cho người bị phơi nhiễm với HIV hoặc người bị nhiễm HIV đang công tác, học tập tại các cơ quan, đơn vị trên địa bàn theo phân cấp quản lý trừ các đơn vị quy định tại khoản 1, khoản 2, khoản 3, khoản 4, khoản 5 Điều này.</w:t>
            </w:r>
          </w:p>
          <w:p w14:paraId="5C5BA268" w14:textId="77777777" w:rsidR="007B45DD" w:rsidRPr="00501620" w:rsidRDefault="007B45DD" w:rsidP="00C4754A">
            <w:pPr>
              <w:spacing w:before="120" w:line="276" w:lineRule="auto"/>
              <w:jc w:val="both"/>
              <w:rPr>
                <w:rFonts w:ascii="Times New Roman" w:hAnsi="Times New Roman" w:cs="Times New Roman"/>
                <w:b/>
                <w:bCs/>
                <w:sz w:val="26"/>
                <w:szCs w:val="26"/>
              </w:rPr>
            </w:pPr>
            <w:r w:rsidRPr="00501620">
              <w:rPr>
                <w:rFonts w:ascii="Times New Roman" w:hAnsi="Times New Roman" w:cs="Times New Roman"/>
                <w:b/>
                <w:bCs/>
                <w:sz w:val="26"/>
                <w:szCs w:val="26"/>
              </w:rPr>
              <w:t>2. Tại Điều 7. Hồ sơ đề nghị cấp Giấy chứng nhận bị phơi nhiễm với HIV, Giấy chứng nhận bị nhiễm HIV</w:t>
            </w:r>
          </w:p>
          <w:p w14:paraId="7E3452E8" w14:textId="5ABB22AE" w:rsidR="007B45DD" w:rsidRPr="00501620" w:rsidRDefault="007B45DD" w:rsidP="00C4754A">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 xml:space="preserve">Đề nghị bổ sung quy định đối với các bản sao kết quả xét nghiệm HIV dương tính của người gây phơi nhiễm do cơ sở y tế đủ điều </w:t>
            </w:r>
            <w:r w:rsidRPr="00501620">
              <w:rPr>
                <w:rFonts w:ascii="Times New Roman" w:hAnsi="Times New Roman" w:cs="Times New Roman"/>
                <w:sz w:val="26"/>
                <w:szCs w:val="26"/>
              </w:rPr>
              <w:lastRenderedPageBreak/>
              <w:t>kiện thực hiện xét nghiệm khẳng định HIV dương tínhc ấp trong hồ sơ đề nghị cấp giấy chứng nhận phải là bản sao hợp pháp và đảm bảo tính bảo mật thông tin.</w:t>
            </w:r>
          </w:p>
        </w:tc>
        <w:tc>
          <w:tcPr>
            <w:tcW w:w="994" w:type="pct"/>
          </w:tcPr>
          <w:p w14:paraId="4E8AF7FF" w14:textId="678841A4" w:rsidR="00501620" w:rsidRPr="00501620" w:rsidRDefault="002673DD" w:rsidP="00501620">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lastRenderedPageBreak/>
              <w:t>Không nhất trí lý do:</w:t>
            </w:r>
            <w:r w:rsidR="00501620" w:rsidRPr="00501620">
              <w:rPr>
                <w:rFonts w:ascii="Times New Roman" w:hAnsi="Times New Roman" w:cs="Times New Roman"/>
                <w:sz w:val="26"/>
                <w:szCs w:val="26"/>
              </w:rPr>
              <w:t xml:space="preserve"> </w:t>
            </w:r>
            <w:r w:rsidRPr="00501620">
              <w:rPr>
                <w:rFonts w:ascii="Times New Roman" w:hAnsi="Times New Roman" w:cs="Times New Roman"/>
                <w:sz w:val="26"/>
                <w:szCs w:val="26"/>
              </w:rPr>
              <w:t>Phân cấp để đảm bảo tính thống nhất với quy định tại Luật An toàn, vệ sinh lao động</w:t>
            </w:r>
            <w:r w:rsidR="00501620" w:rsidRPr="00501620">
              <w:rPr>
                <w:rFonts w:ascii="Times New Roman" w:hAnsi="Times New Roman" w:cs="Times New Roman"/>
                <w:sz w:val="26"/>
                <w:szCs w:val="26"/>
              </w:rPr>
              <w:t xml:space="preserve"> và các quy định hiện hành:</w:t>
            </w:r>
          </w:p>
          <w:p w14:paraId="7C6F744E" w14:textId="1AD3E87E" w:rsidR="00501620" w:rsidRPr="00501620" w:rsidRDefault="00501620" w:rsidP="00501620">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 xml:space="preserve"> </w:t>
            </w:r>
            <w:r w:rsidRPr="00501620">
              <w:rPr>
                <w:rFonts w:ascii="Times New Roman" w:hAnsi="Times New Roman" w:cs="Times New Roman"/>
                <w:color w:val="000000" w:themeColor="text1"/>
                <w:sz w:val="26"/>
                <w:szCs w:val="26"/>
              </w:rPr>
              <w:t xml:space="preserve">1. Căn cứ khoản 3 Điều 58 Luật An toàn, vệ sinh lao động, Hồ sơ hưởng chế độ bệnh nghề nghiệp </w:t>
            </w:r>
            <w:r w:rsidRPr="00501620">
              <w:rPr>
                <w:rFonts w:ascii="Times New Roman" w:hAnsi="Times New Roman" w:cs="Times New Roman"/>
                <w:sz w:val="26"/>
                <w:szCs w:val="26"/>
              </w:rPr>
              <w:t xml:space="preserve">“3. Biên bản giám định mức suy </w:t>
            </w:r>
            <w:r w:rsidRPr="00501620">
              <w:rPr>
                <w:rFonts w:ascii="Times New Roman" w:hAnsi="Times New Roman" w:cs="Times New Roman"/>
                <w:sz w:val="26"/>
                <w:szCs w:val="26"/>
              </w:rPr>
              <w:lastRenderedPageBreak/>
              <w:t xml:space="preserve">giảm khả năng lao động của </w:t>
            </w:r>
            <w:r w:rsidRPr="00501620">
              <w:rPr>
                <w:rFonts w:ascii="Times New Roman" w:hAnsi="Times New Roman" w:cs="Times New Roman"/>
                <w:b/>
                <w:bCs/>
                <w:color w:val="000000" w:themeColor="text1"/>
                <w:sz w:val="26"/>
                <w:szCs w:val="26"/>
              </w:rPr>
              <w:t>Hội đồng giám định y khoa</w:t>
            </w:r>
            <w:r w:rsidRPr="00501620">
              <w:rPr>
                <w:rFonts w:ascii="Times New Roman" w:hAnsi="Times New Roman" w:cs="Times New Roman"/>
                <w:sz w:val="26"/>
                <w:szCs w:val="26"/>
              </w:rPr>
              <w:t xml:space="preserve">; </w:t>
            </w:r>
            <w:r w:rsidRPr="00501620">
              <w:rPr>
                <w:rFonts w:ascii="Times New Roman" w:hAnsi="Times New Roman" w:cs="Times New Roman"/>
                <w:sz w:val="26"/>
                <w:szCs w:val="26"/>
                <w:shd w:val="solid" w:color="FFFFFF" w:fill="auto"/>
              </w:rPr>
              <w:t>trường hợp</w:t>
            </w:r>
            <w:r w:rsidRPr="00501620">
              <w:rPr>
                <w:rFonts w:ascii="Times New Roman" w:hAnsi="Times New Roman" w:cs="Times New Roman"/>
                <w:sz w:val="26"/>
                <w:szCs w:val="26"/>
              </w:rPr>
              <w:t xml:space="preserve"> bị nhiễm HIV/AIDS do tai nạn rủi ro nghề nghiệp thì thay bằng Giấy chứng nhận bị nhiễm HIV/AIDS do tai nạn rủi ro nghề nghiệp.”</w:t>
            </w:r>
          </w:p>
          <w:p w14:paraId="385D8BB6" w14:textId="5ACDBE35" w:rsidR="00501620" w:rsidRPr="00501620" w:rsidRDefault="00501620" w:rsidP="00501620">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2. Căn cứ</w:t>
            </w:r>
            <w:r w:rsidRPr="00501620">
              <w:rPr>
                <w:rFonts w:ascii="Times New Roman" w:hAnsi="Times New Roman" w:cs="Times New Roman"/>
                <w:color w:val="000000" w:themeColor="text1"/>
                <w:sz w:val="26"/>
                <w:szCs w:val="26"/>
              </w:rPr>
              <w:t xml:space="preserve"> Thông tư số 01/2023/TT-BYT ngày 01/02/2023 của Bộ trưởng Bộ Y tế quy định chi tiết về hoạt động và mối quan hệ công tác của </w:t>
            </w:r>
            <w:r w:rsidRPr="00501620">
              <w:rPr>
                <w:rFonts w:ascii="Times New Roman" w:hAnsi="Times New Roman" w:cs="Times New Roman"/>
                <w:b/>
                <w:bCs/>
                <w:color w:val="000000" w:themeColor="text1"/>
                <w:sz w:val="26"/>
                <w:szCs w:val="26"/>
              </w:rPr>
              <w:t>hội đồng giám định y</w:t>
            </w:r>
            <w:r w:rsidRPr="00501620">
              <w:rPr>
                <w:rFonts w:ascii="Times New Roman" w:hAnsi="Times New Roman" w:cs="Times New Roman"/>
                <w:color w:val="000000" w:themeColor="text1"/>
                <w:sz w:val="26"/>
                <w:szCs w:val="26"/>
              </w:rPr>
              <w:t xml:space="preserve"> khoa các cấp.</w:t>
            </w:r>
          </w:p>
        </w:tc>
      </w:tr>
      <w:tr w:rsidR="00F00BEC" w:rsidRPr="00501620" w14:paraId="656E5E15" w14:textId="77777777" w:rsidTr="00040821">
        <w:tc>
          <w:tcPr>
            <w:tcW w:w="208" w:type="pct"/>
            <w:vAlign w:val="center"/>
          </w:tcPr>
          <w:p w14:paraId="26A17C32" w14:textId="561C4071" w:rsidR="00F00BEC" w:rsidRPr="00501620" w:rsidRDefault="00F00BEC" w:rsidP="00F00BEC">
            <w:pPr>
              <w:spacing w:before="120" w:line="276" w:lineRule="auto"/>
              <w:jc w:val="center"/>
              <w:rPr>
                <w:rFonts w:ascii="Times New Roman" w:hAnsi="Times New Roman" w:cs="Times New Roman"/>
                <w:sz w:val="26"/>
                <w:szCs w:val="26"/>
              </w:rPr>
            </w:pPr>
            <w:r w:rsidRPr="00501620">
              <w:rPr>
                <w:rFonts w:ascii="Times New Roman" w:hAnsi="Times New Roman" w:cs="Times New Roman"/>
                <w:sz w:val="26"/>
                <w:szCs w:val="26"/>
              </w:rPr>
              <w:lastRenderedPageBreak/>
              <w:t>2</w:t>
            </w:r>
          </w:p>
        </w:tc>
        <w:tc>
          <w:tcPr>
            <w:tcW w:w="538" w:type="pct"/>
          </w:tcPr>
          <w:p w14:paraId="1C265924" w14:textId="4F991CCA" w:rsidR="00F00BEC" w:rsidRPr="00501620" w:rsidRDefault="007B45DD" w:rsidP="00F00BEC">
            <w:pPr>
              <w:spacing w:before="120" w:line="276" w:lineRule="auto"/>
              <w:rPr>
                <w:rFonts w:ascii="Times New Roman" w:hAnsi="Times New Roman" w:cs="Times New Roman"/>
                <w:sz w:val="26"/>
                <w:szCs w:val="26"/>
              </w:rPr>
            </w:pPr>
            <w:r w:rsidRPr="00501620">
              <w:rPr>
                <w:rFonts w:ascii="Times New Roman" w:hAnsi="Times New Roman" w:cs="Times New Roman"/>
                <w:sz w:val="26"/>
                <w:szCs w:val="26"/>
              </w:rPr>
              <w:t>03</w:t>
            </w:r>
            <w:r w:rsidR="00F00BEC" w:rsidRPr="00501620">
              <w:rPr>
                <w:rFonts w:ascii="Times New Roman" w:hAnsi="Times New Roman" w:cs="Times New Roman"/>
                <w:sz w:val="26"/>
                <w:szCs w:val="26"/>
              </w:rPr>
              <w:t xml:space="preserve"> CDC tỉnh, thành  </w:t>
            </w:r>
          </w:p>
        </w:tc>
        <w:tc>
          <w:tcPr>
            <w:tcW w:w="896" w:type="pct"/>
          </w:tcPr>
          <w:p w14:paraId="06367ECB" w14:textId="77777777" w:rsidR="00F00BEC" w:rsidRPr="00501620" w:rsidRDefault="00F00BEC" w:rsidP="00F00BEC">
            <w:pPr>
              <w:spacing w:before="120" w:line="276" w:lineRule="auto"/>
              <w:jc w:val="both"/>
              <w:rPr>
                <w:rFonts w:ascii="Times New Roman" w:hAnsi="Times New Roman" w:cs="Times New Roman"/>
                <w:sz w:val="26"/>
                <w:szCs w:val="26"/>
              </w:rPr>
            </w:pPr>
          </w:p>
        </w:tc>
        <w:tc>
          <w:tcPr>
            <w:tcW w:w="2363" w:type="pct"/>
          </w:tcPr>
          <w:p w14:paraId="1062FAD2" w14:textId="2B2521AD" w:rsidR="00F00BEC" w:rsidRPr="00501620" w:rsidRDefault="007B45DD" w:rsidP="00F00BEC">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03</w:t>
            </w:r>
            <w:r w:rsidR="00F00BEC" w:rsidRPr="00501620">
              <w:rPr>
                <w:rFonts w:ascii="Times New Roman" w:hAnsi="Times New Roman" w:cs="Times New Roman"/>
                <w:sz w:val="26"/>
                <w:szCs w:val="26"/>
              </w:rPr>
              <w:t xml:space="preserve"> CDC tỉnh, thành đồng ý với dự thảo và không có ý kiến góp ý sửa chữa, bổ sung gồm:</w:t>
            </w:r>
          </w:p>
          <w:p w14:paraId="73AAD483" w14:textId="3FE17FE3" w:rsidR="007B45DD" w:rsidRPr="00501620" w:rsidRDefault="007B45DD" w:rsidP="00F00BEC">
            <w:pPr>
              <w:spacing w:before="120" w:line="276" w:lineRule="auto"/>
              <w:jc w:val="both"/>
              <w:rPr>
                <w:rFonts w:ascii="Times New Roman" w:hAnsi="Times New Roman" w:cs="Times New Roman"/>
                <w:sz w:val="26"/>
                <w:szCs w:val="26"/>
              </w:rPr>
            </w:pPr>
            <w:r w:rsidRPr="00501620">
              <w:rPr>
                <w:rFonts w:ascii="Times New Roman" w:hAnsi="Times New Roman" w:cs="Times New Roman"/>
                <w:sz w:val="26"/>
                <w:szCs w:val="26"/>
              </w:rPr>
              <w:t>Ninh Bình, Tiền Giang, Tây Ninh</w:t>
            </w:r>
          </w:p>
        </w:tc>
        <w:tc>
          <w:tcPr>
            <w:tcW w:w="994" w:type="pct"/>
          </w:tcPr>
          <w:p w14:paraId="7BA78A37" w14:textId="77777777" w:rsidR="00F00BEC" w:rsidRPr="00501620" w:rsidRDefault="00F00BEC" w:rsidP="00F00BEC">
            <w:pPr>
              <w:spacing w:before="120" w:line="276" w:lineRule="auto"/>
              <w:jc w:val="both"/>
              <w:rPr>
                <w:rFonts w:ascii="Times New Roman" w:hAnsi="Times New Roman" w:cs="Times New Roman"/>
                <w:sz w:val="26"/>
                <w:szCs w:val="26"/>
              </w:rPr>
            </w:pPr>
          </w:p>
        </w:tc>
      </w:tr>
    </w:tbl>
    <w:p w14:paraId="19F4AAFD" w14:textId="77777777" w:rsidR="00E627BA" w:rsidRPr="00501620" w:rsidRDefault="00E627BA" w:rsidP="0068210B">
      <w:pPr>
        <w:spacing w:before="120" w:after="0" w:line="276" w:lineRule="auto"/>
        <w:rPr>
          <w:rFonts w:ascii="Times New Roman" w:hAnsi="Times New Roman" w:cs="Times New Roman"/>
          <w:sz w:val="26"/>
          <w:szCs w:val="26"/>
        </w:rPr>
      </w:pPr>
    </w:p>
    <w:sectPr w:rsidR="00E627BA" w:rsidRPr="00501620" w:rsidSect="0068210B">
      <w:footerReference w:type="default" r:id="rId8"/>
      <w:pgSz w:w="16838" w:h="11906" w:orient="landscape" w:code="9"/>
      <w:pgMar w:top="851" w:right="1134"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8940A" w14:textId="77777777" w:rsidR="00BE0037" w:rsidRDefault="00BE0037" w:rsidP="009944EA">
      <w:pPr>
        <w:spacing w:after="0" w:line="240" w:lineRule="auto"/>
      </w:pPr>
      <w:r>
        <w:separator/>
      </w:r>
    </w:p>
  </w:endnote>
  <w:endnote w:type="continuationSeparator" w:id="0">
    <w:p w14:paraId="33BD99A8" w14:textId="77777777" w:rsidR="00BE0037" w:rsidRDefault="00BE0037" w:rsidP="0099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154607"/>
      <w:docPartObj>
        <w:docPartGallery w:val="Page Numbers (Bottom of Page)"/>
        <w:docPartUnique/>
      </w:docPartObj>
    </w:sdtPr>
    <w:sdtEndPr>
      <w:rPr>
        <w:noProof/>
      </w:rPr>
    </w:sdtEndPr>
    <w:sdtContent>
      <w:p w14:paraId="490EF3B6" w14:textId="1B1447BB" w:rsidR="009E0585" w:rsidRDefault="009E0585">
        <w:pPr>
          <w:pStyle w:val="Footer"/>
          <w:jc w:val="right"/>
        </w:pPr>
        <w:r>
          <w:fldChar w:fldCharType="begin"/>
        </w:r>
        <w:r>
          <w:instrText xml:space="preserve"> PAGE   \* MERGEFORMAT </w:instrText>
        </w:r>
        <w:r>
          <w:fldChar w:fldCharType="separate"/>
        </w:r>
        <w:r w:rsidR="0068210B">
          <w:rPr>
            <w:noProof/>
          </w:rPr>
          <w:t>9</w:t>
        </w:r>
        <w:r>
          <w:rPr>
            <w:noProof/>
          </w:rPr>
          <w:fldChar w:fldCharType="end"/>
        </w:r>
      </w:p>
    </w:sdtContent>
  </w:sdt>
  <w:p w14:paraId="2E8B2AED" w14:textId="77777777" w:rsidR="009E0585" w:rsidRDefault="009E0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18177" w14:textId="77777777" w:rsidR="00BE0037" w:rsidRDefault="00BE0037" w:rsidP="009944EA">
      <w:pPr>
        <w:spacing w:after="0" w:line="240" w:lineRule="auto"/>
      </w:pPr>
      <w:r>
        <w:separator/>
      </w:r>
    </w:p>
  </w:footnote>
  <w:footnote w:type="continuationSeparator" w:id="0">
    <w:p w14:paraId="169E7711" w14:textId="77777777" w:rsidR="00BE0037" w:rsidRDefault="00BE0037" w:rsidP="009944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73D"/>
    <w:multiLevelType w:val="hybridMultilevel"/>
    <w:tmpl w:val="8FA0638E"/>
    <w:lvl w:ilvl="0" w:tplc="BEFE9C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7A713C"/>
    <w:multiLevelType w:val="hybridMultilevel"/>
    <w:tmpl w:val="9692D9DC"/>
    <w:lvl w:ilvl="0" w:tplc="425EA5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70A70"/>
    <w:multiLevelType w:val="hybridMultilevel"/>
    <w:tmpl w:val="C2409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30C60"/>
    <w:multiLevelType w:val="hybridMultilevel"/>
    <w:tmpl w:val="47ECB954"/>
    <w:lvl w:ilvl="0" w:tplc="725EF66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84E71"/>
    <w:multiLevelType w:val="hybridMultilevel"/>
    <w:tmpl w:val="9CFE2954"/>
    <w:lvl w:ilvl="0" w:tplc="0EF05B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D27CC"/>
    <w:multiLevelType w:val="hybridMultilevel"/>
    <w:tmpl w:val="9C840FDE"/>
    <w:lvl w:ilvl="0" w:tplc="1AF8E7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122B2"/>
    <w:multiLevelType w:val="hybridMultilevel"/>
    <w:tmpl w:val="30D48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6B76D3"/>
    <w:multiLevelType w:val="hybridMultilevel"/>
    <w:tmpl w:val="D3FE6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A370DF"/>
    <w:multiLevelType w:val="hybridMultilevel"/>
    <w:tmpl w:val="E41CBB00"/>
    <w:lvl w:ilvl="0" w:tplc="AC0E1C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87484"/>
    <w:multiLevelType w:val="hybridMultilevel"/>
    <w:tmpl w:val="83549830"/>
    <w:lvl w:ilvl="0" w:tplc="E5429D50">
      <w:start w:val="1"/>
      <w:numFmt w:val="bullet"/>
      <w:lvlText w:val="•"/>
      <w:lvlJc w:val="left"/>
      <w:pPr>
        <w:tabs>
          <w:tab w:val="num" w:pos="720"/>
        </w:tabs>
        <w:ind w:left="720" w:hanging="360"/>
      </w:pPr>
      <w:rPr>
        <w:rFonts w:ascii="Arial" w:hAnsi="Arial" w:hint="default"/>
      </w:rPr>
    </w:lvl>
    <w:lvl w:ilvl="1" w:tplc="7DCEE26A" w:tentative="1">
      <w:start w:val="1"/>
      <w:numFmt w:val="bullet"/>
      <w:lvlText w:val="•"/>
      <w:lvlJc w:val="left"/>
      <w:pPr>
        <w:tabs>
          <w:tab w:val="num" w:pos="1440"/>
        </w:tabs>
        <w:ind w:left="1440" w:hanging="360"/>
      </w:pPr>
      <w:rPr>
        <w:rFonts w:ascii="Arial" w:hAnsi="Arial" w:hint="default"/>
      </w:rPr>
    </w:lvl>
    <w:lvl w:ilvl="2" w:tplc="82626616" w:tentative="1">
      <w:start w:val="1"/>
      <w:numFmt w:val="bullet"/>
      <w:lvlText w:val="•"/>
      <w:lvlJc w:val="left"/>
      <w:pPr>
        <w:tabs>
          <w:tab w:val="num" w:pos="2160"/>
        </w:tabs>
        <w:ind w:left="2160" w:hanging="360"/>
      </w:pPr>
      <w:rPr>
        <w:rFonts w:ascii="Arial" w:hAnsi="Arial" w:hint="default"/>
      </w:rPr>
    </w:lvl>
    <w:lvl w:ilvl="3" w:tplc="E7AA2CB2" w:tentative="1">
      <w:start w:val="1"/>
      <w:numFmt w:val="bullet"/>
      <w:lvlText w:val="•"/>
      <w:lvlJc w:val="left"/>
      <w:pPr>
        <w:tabs>
          <w:tab w:val="num" w:pos="2880"/>
        </w:tabs>
        <w:ind w:left="2880" w:hanging="360"/>
      </w:pPr>
      <w:rPr>
        <w:rFonts w:ascii="Arial" w:hAnsi="Arial" w:hint="default"/>
      </w:rPr>
    </w:lvl>
    <w:lvl w:ilvl="4" w:tplc="2D74FFB2" w:tentative="1">
      <w:start w:val="1"/>
      <w:numFmt w:val="bullet"/>
      <w:lvlText w:val="•"/>
      <w:lvlJc w:val="left"/>
      <w:pPr>
        <w:tabs>
          <w:tab w:val="num" w:pos="3600"/>
        </w:tabs>
        <w:ind w:left="3600" w:hanging="360"/>
      </w:pPr>
      <w:rPr>
        <w:rFonts w:ascii="Arial" w:hAnsi="Arial" w:hint="default"/>
      </w:rPr>
    </w:lvl>
    <w:lvl w:ilvl="5" w:tplc="D74C1964" w:tentative="1">
      <w:start w:val="1"/>
      <w:numFmt w:val="bullet"/>
      <w:lvlText w:val="•"/>
      <w:lvlJc w:val="left"/>
      <w:pPr>
        <w:tabs>
          <w:tab w:val="num" w:pos="4320"/>
        </w:tabs>
        <w:ind w:left="4320" w:hanging="360"/>
      </w:pPr>
      <w:rPr>
        <w:rFonts w:ascii="Arial" w:hAnsi="Arial" w:hint="default"/>
      </w:rPr>
    </w:lvl>
    <w:lvl w:ilvl="6" w:tplc="765056BA" w:tentative="1">
      <w:start w:val="1"/>
      <w:numFmt w:val="bullet"/>
      <w:lvlText w:val="•"/>
      <w:lvlJc w:val="left"/>
      <w:pPr>
        <w:tabs>
          <w:tab w:val="num" w:pos="5040"/>
        </w:tabs>
        <w:ind w:left="5040" w:hanging="360"/>
      </w:pPr>
      <w:rPr>
        <w:rFonts w:ascii="Arial" w:hAnsi="Arial" w:hint="default"/>
      </w:rPr>
    </w:lvl>
    <w:lvl w:ilvl="7" w:tplc="A810E35C" w:tentative="1">
      <w:start w:val="1"/>
      <w:numFmt w:val="bullet"/>
      <w:lvlText w:val="•"/>
      <w:lvlJc w:val="left"/>
      <w:pPr>
        <w:tabs>
          <w:tab w:val="num" w:pos="5760"/>
        </w:tabs>
        <w:ind w:left="5760" w:hanging="360"/>
      </w:pPr>
      <w:rPr>
        <w:rFonts w:ascii="Arial" w:hAnsi="Arial" w:hint="default"/>
      </w:rPr>
    </w:lvl>
    <w:lvl w:ilvl="8" w:tplc="E86049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1F17660"/>
    <w:multiLevelType w:val="hybridMultilevel"/>
    <w:tmpl w:val="83BE7DF6"/>
    <w:lvl w:ilvl="0" w:tplc="195E86A2">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055A7"/>
    <w:multiLevelType w:val="hybridMultilevel"/>
    <w:tmpl w:val="B14AE310"/>
    <w:lvl w:ilvl="0" w:tplc="8FC2AA1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C975705"/>
    <w:multiLevelType w:val="hybridMultilevel"/>
    <w:tmpl w:val="7C764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CA0D71"/>
    <w:multiLevelType w:val="hybridMultilevel"/>
    <w:tmpl w:val="21D0ABA2"/>
    <w:lvl w:ilvl="0" w:tplc="3A88CA4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05446"/>
    <w:multiLevelType w:val="hybridMultilevel"/>
    <w:tmpl w:val="E04C8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1303AE"/>
    <w:multiLevelType w:val="hybridMultilevel"/>
    <w:tmpl w:val="388231F0"/>
    <w:lvl w:ilvl="0" w:tplc="96E2D3BA">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8F1393"/>
    <w:multiLevelType w:val="hybridMultilevel"/>
    <w:tmpl w:val="5E0448E6"/>
    <w:lvl w:ilvl="0" w:tplc="EBE2C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B97AF0"/>
    <w:multiLevelType w:val="hybridMultilevel"/>
    <w:tmpl w:val="4E6013F8"/>
    <w:lvl w:ilvl="0" w:tplc="56542BF4">
      <w:start w:val="1"/>
      <w:numFmt w:val="bullet"/>
      <w:lvlText w:val="•"/>
      <w:lvlJc w:val="left"/>
      <w:pPr>
        <w:tabs>
          <w:tab w:val="num" w:pos="720"/>
        </w:tabs>
        <w:ind w:left="720" w:hanging="360"/>
      </w:pPr>
      <w:rPr>
        <w:rFonts w:ascii="Arial" w:hAnsi="Arial" w:hint="default"/>
      </w:rPr>
    </w:lvl>
    <w:lvl w:ilvl="1" w:tplc="B14C60C6" w:tentative="1">
      <w:start w:val="1"/>
      <w:numFmt w:val="bullet"/>
      <w:lvlText w:val="•"/>
      <w:lvlJc w:val="left"/>
      <w:pPr>
        <w:tabs>
          <w:tab w:val="num" w:pos="1440"/>
        </w:tabs>
        <w:ind w:left="1440" w:hanging="360"/>
      </w:pPr>
      <w:rPr>
        <w:rFonts w:ascii="Arial" w:hAnsi="Arial" w:hint="default"/>
      </w:rPr>
    </w:lvl>
    <w:lvl w:ilvl="2" w:tplc="06681690" w:tentative="1">
      <w:start w:val="1"/>
      <w:numFmt w:val="bullet"/>
      <w:lvlText w:val="•"/>
      <w:lvlJc w:val="left"/>
      <w:pPr>
        <w:tabs>
          <w:tab w:val="num" w:pos="2160"/>
        </w:tabs>
        <w:ind w:left="2160" w:hanging="360"/>
      </w:pPr>
      <w:rPr>
        <w:rFonts w:ascii="Arial" w:hAnsi="Arial" w:hint="default"/>
      </w:rPr>
    </w:lvl>
    <w:lvl w:ilvl="3" w:tplc="0FE2CA6C" w:tentative="1">
      <w:start w:val="1"/>
      <w:numFmt w:val="bullet"/>
      <w:lvlText w:val="•"/>
      <w:lvlJc w:val="left"/>
      <w:pPr>
        <w:tabs>
          <w:tab w:val="num" w:pos="2880"/>
        </w:tabs>
        <w:ind w:left="2880" w:hanging="360"/>
      </w:pPr>
      <w:rPr>
        <w:rFonts w:ascii="Arial" w:hAnsi="Arial" w:hint="default"/>
      </w:rPr>
    </w:lvl>
    <w:lvl w:ilvl="4" w:tplc="33885692" w:tentative="1">
      <w:start w:val="1"/>
      <w:numFmt w:val="bullet"/>
      <w:lvlText w:val="•"/>
      <w:lvlJc w:val="left"/>
      <w:pPr>
        <w:tabs>
          <w:tab w:val="num" w:pos="3600"/>
        </w:tabs>
        <w:ind w:left="3600" w:hanging="360"/>
      </w:pPr>
      <w:rPr>
        <w:rFonts w:ascii="Arial" w:hAnsi="Arial" w:hint="default"/>
      </w:rPr>
    </w:lvl>
    <w:lvl w:ilvl="5" w:tplc="AB1CE24A" w:tentative="1">
      <w:start w:val="1"/>
      <w:numFmt w:val="bullet"/>
      <w:lvlText w:val="•"/>
      <w:lvlJc w:val="left"/>
      <w:pPr>
        <w:tabs>
          <w:tab w:val="num" w:pos="4320"/>
        </w:tabs>
        <w:ind w:left="4320" w:hanging="360"/>
      </w:pPr>
      <w:rPr>
        <w:rFonts w:ascii="Arial" w:hAnsi="Arial" w:hint="default"/>
      </w:rPr>
    </w:lvl>
    <w:lvl w:ilvl="6" w:tplc="E0CC7702" w:tentative="1">
      <w:start w:val="1"/>
      <w:numFmt w:val="bullet"/>
      <w:lvlText w:val="•"/>
      <w:lvlJc w:val="left"/>
      <w:pPr>
        <w:tabs>
          <w:tab w:val="num" w:pos="5040"/>
        </w:tabs>
        <w:ind w:left="5040" w:hanging="360"/>
      </w:pPr>
      <w:rPr>
        <w:rFonts w:ascii="Arial" w:hAnsi="Arial" w:hint="default"/>
      </w:rPr>
    </w:lvl>
    <w:lvl w:ilvl="7" w:tplc="F71EDE20" w:tentative="1">
      <w:start w:val="1"/>
      <w:numFmt w:val="bullet"/>
      <w:lvlText w:val="•"/>
      <w:lvlJc w:val="left"/>
      <w:pPr>
        <w:tabs>
          <w:tab w:val="num" w:pos="5760"/>
        </w:tabs>
        <w:ind w:left="5760" w:hanging="360"/>
      </w:pPr>
      <w:rPr>
        <w:rFonts w:ascii="Arial" w:hAnsi="Arial" w:hint="default"/>
      </w:rPr>
    </w:lvl>
    <w:lvl w:ilvl="8" w:tplc="140A06E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D9F1BCB"/>
    <w:multiLevelType w:val="hybridMultilevel"/>
    <w:tmpl w:val="B800619C"/>
    <w:lvl w:ilvl="0" w:tplc="AF3C1B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4"/>
  </w:num>
  <w:num w:numId="3">
    <w:abstractNumId w:val="7"/>
  </w:num>
  <w:num w:numId="4">
    <w:abstractNumId w:val="12"/>
  </w:num>
  <w:num w:numId="5">
    <w:abstractNumId w:val="1"/>
  </w:num>
  <w:num w:numId="6">
    <w:abstractNumId w:val="17"/>
  </w:num>
  <w:num w:numId="7">
    <w:abstractNumId w:val="9"/>
  </w:num>
  <w:num w:numId="8">
    <w:abstractNumId w:val="13"/>
  </w:num>
  <w:num w:numId="9">
    <w:abstractNumId w:val="16"/>
  </w:num>
  <w:num w:numId="10">
    <w:abstractNumId w:val="18"/>
  </w:num>
  <w:num w:numId="11">
    <w:abstractNumId w:val="0"/>
  </w:num>
  <w:num w:numId="12">
    <w:abstractNumId w:val="3"/>
  </w:num>
  <w:num w:numId="13">
    <w:abstractNumId w:val="8"/>
  </w:num>
  <w:num w:numId="14">
    <w:abstractNumId w:val="15"/>
  </w:num>
  <w:num w:numId="15">
    <w:abstractNumId w:val="11"/>
  </w:num>
  <w:num w:numId="16">
    <w:abstractNumId w:val="10"/>
  </w:num>
  <w:num w:numId="17">
    <w:abstractNumId w:val="5"/>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zszA3MzA2MTQxNzVU0lEKTi0uzszPAykwqQUAb4cMsCwAAAA="/>
  </w:docVars>
  <w:rsids>
    <w:rsidRoot w:val="009463F8"/>
    <w:rsid w:val="00005EAD"/>
    <w:rsid w:val="00012884"/>
    <w:rsid w:val="000142C4"/>
    <w:rsid w:val="00022601"/>
    <w:rsid w:val="00037EF1"/>
    <w:rsid w:val="00040821"/>
    <w:rsid w:val="000432EC"/>
    <w:rsid w:val="0004779F"/>
    <w:rsid w:val="00062ED2"/>
    <w:rsid w:val="00065B28"/>
    <w:rsid w:val="00065C8B"/>
    <w:rsid w:val="00080D5A"/>
    <w:rsid w:val="00081109"/>
    <w:rsid w:val="00081A33"/>
    <w:rsid w:val="00082DBF"/>
    <w:rsid w:val="000E7C62"/>
    <w:rsid w:val="0010238E"/>
    <w:rsid w:val="001031F5"/>
    <w:rsid w:val="00113BBD"/>
    <w:rsid w:val="00121195"/>
    <w:rsid w:val="00133677"/>
    <w:rsid w:val="001369D1"/>
    <w:rsid w:val="001B0D04"/>
    <w:rsid w:val="001C4F3A"/>
    <w:rsid w:val="001C5D51"/>
    <w:rsid w:val="001C7F38"/>
    <w:rsid w:val="001D1C91"/>
    <w:rsid w:val="001E2165"/>
    <w:rsid w:val="00204D17"/>
    <w:rsid w:val="00205161"/>
    <w:rsid w:val="00214AA0"/>
    <w:rsid w:val="002166FB"/>
    <w:rsid w:val="00230DC0"/>
    <w:rsid w:val="002412D9"/>
    <w:rsid w:val="00243004"/>
    <w:rsid w:val="00243AB3"/>
    <w:rsid w:val="002465C0"/>
    <w:rsid w:val="00246616"/>
    <w:rsid w:val="0025487D"/>
    <w:rsid w:val="00255E0F"/>
    <w:rsid w:val="00257BA0"/>
    <w:rsid w:val="0026497C"/>
    <w:rsid w:val="00264C76"/>
    <w:rsid w:val="002673DD"/>
    <w:rsid w:val="00280116"/>
    <w:rsid w:val="002842DC"/>
    <w:rsid w:val="002A01A8"/>
    <w:rsid w:val="002C45B7"/>
    <w:rsid w:val="002C6DA5"/>
    <w:rsid w:val="002D4AAD"/>
    <w:rsid w:val="002D5E7F"/>
    <w:rsid w:val="002D7599"/>
    <w:rsid w:val="002E25D5"/>
    <w:rsid w:val="00306943"/>
    <w:rsid w:val="003077A1"/>
    <w:rsid w:val="003158FE"/>
    <w:rsid w:val="00363376"/>
    <w:rsid w:val="003742E3"/>
    <w:rsid w:val="00377652"/>
    <w:rsid w:val="0038442B"/>
    <w:rsid w:val="0039210D"/>
    <w:rsid w:val="003A0C6D"/>
    <w:rsid w:val="003B6C52"/>
    <w:rsid w:val="003D3B6F"/>
    <w:rsid w:val="003F3A3E"/>
    <w:rsid w:val="004037DE"/>
    <w:rsid w:val="0042417C"/>
    <w:rsid w:val="0044071C"/>
    <w:rsid w:val="004661F0"/>
    <w:rsid w:val="00475FDE"/>
    <w:rsid w:val="00477F35"/>
    <w:rsid w:val="004800B3"/>
    <w:rsid w:val="00496C0D"/>
    <w:rsid w:val="00497185"/>
    <w:rsid w:val="004A7756"/>
    <w:rsid w:val="004C1138"/>
    <w:rsid w:val="004C345E"/>
    <w:rsid w:val="004D0AAE"/>
    <w:rsid w:val="004D4152"/>
    <w:rsid w:val="004D7AFF"/>
    <w:rsid w:val="004E146B"/>
    <w:rsid w:val="004F4534"/>
    <w:rsid w:val="00500DB8"/>
    <w:rsid w:val="00501620"/>
    <w:rsid w:val="00502DCF"/>
    <w:rsid w:val="0050774C"/>
    <w:rsid w:val="00510AA2"/>
    <w:rsid w:val="00511485"/>
    <w:rsid w:val="005171EA"/>
    <w:rsid w:val="005246D2"/>
    <w:rsid w:val="00551D7F"/>
    <w:rsid w:val="00576B5C"/>
    <w:rsid w:val="0058507D"/>
    <w:rsid w:val="00586F0E"/>
    <w:rsid w:val="0059244D"/>
    <w:rsid w:val="005B0063"/>
    <w:rsid w:val="005C2EEF"/>
    <w:rsid w:val="005D71BA"/>
    <w:rsid w:val="005E65DD"/>
    <w:rsid w:val="005F42CD"/>
    <w:rsid w:val="00615980"/>
    <w:rsid w:val="00616C45"/>
    <w:rsid w:val="006504A6"/>
    <w:rsid w:val="00655DE1"/>
    <w:rsid w:val="0065794F"/>
    <w:rsid w:val="00657D51"/>
    <w:rsid w:val="00676709"/>
    <w:rsid w:val="006811EB"/>
    <w:rsid w:val="0068210B"/>
    <w:rsid w:val="00691035"/>
    <w:rsid w:val="006B373C"/>
    <w:rsid w:val="006C31FD"/>
    <w:rsid w:val="006C4FCD"/>
    <w:rsid w:val="006C5036"/>
    <w:rsid w:val="006D6E29"/>
    <w:rsid w:val="006D7E91"/>
    <w:rsid w:val="006E1F76"/>
    <w:rsid w:val="006E2806"/>
    <w:rsid w:val="00700EA9"/>
    <w:rsid w:val="00722CF3"/>
    <w:rsid w:val="0074342C"/>
    <w:rsid w:val="0075594B"/>
    <w:rsid w:val="0077755B"/>
    <w:rsid w:val="0078188A"/>
    <w:rsid w:val="00792210"/>
    <w:rsid w:val="00794595"/>
    <w:rsid w:val="007A7BA6"/>
    <w:rsid w:val="007B45DD"/>
    <w:rsid w:val="007E5816"/>
    <w:rsid w:val="007E5C54"/>
    <w:rsid w:val="007F1802"/>
    <w:rsid w:val="007F2D85"/>
    <w:rsid w:val="007F6B4C"/>
    <w:rsid w:val="0081031A"/>
    <w:rsid w:val="0081356E"/>
    <w:rsid w:val="00815AD4"/>
    <w:rsid w:val="008166FC"/>
    <w:rsid w:val="00827CEB"/>
    <w:rsid w:val="008474A7"/>
    <w:rsid w:val="0085798A"/>
    <w:rsid w:val="00857A9C"/>
    <w:rsid w:val="00860098"/>
    <w:rsid w:val="00863B86"/>
    <w:rsid w:val="00865524"/>
    <w:rsid w:val="008857C4"/>
    <w:rsid w:val="008B2CED"/>
    <w:rsid w:val="008C1B90"/>
    <w:rsid w:val="008D310F"/>
    <w:rsid w:val="008D707E"/>
    <w:rsid w:val="008D7EAE"/>
    <w:rsid w:val="008F05C9"/>
    <w:rsid w:val="008F76F7"/>
    <w:rsid w:val="00913AC8"/>
    <w:rsid w:val="00914EAD"/>
    <w:rsid w:val="00926017"/>
    <w:rsid w:val="00945FAD"/>
    <w:rsid w:val="009463F8"/>
    <w:rsid w:val="00947744"/>
    <w:rsid w:val="00947985"/>
    <w:rsid w:val="00950115"/>
    <w:rsid w:val="00954824"/>
    <w:rsid w:val="00955B2E"/>
    <w:rsid w:val="00957F21"/>
    <w:rsid w:val="00965658"/>
    <w:rsid w:val="00965DAC"/>
    <w:rsid w:val="00971CC6"/>
    <w:rsid w:val="00975173"/>
    <w:rsid w:val="00984B0A"/>
    <w:rsid w:val="009944EA"/>
    <w:rsid w:val="009961B9"/>
    <w:rsid w:val="009A5BF2"/>
    <w:rsid w:val="009A7C6D"/>
    <w:rsid w:val="009D4594"/>
    <w:rsid w:val="009D64C6"/>
    <w:rsid w:val="009E0585"/>
    <w:rsid w:val="009E4FBF"/>
    <w:rsid w:val="009E6775"/>
    <w:rsid w:val="009F2352"/>
    <w:rsid w:val="009F75A9"/>
    <w:rsid w:val="00A114CD"/>
    <w:rsid w:val="00A1341A"/>
    <w:rsid w:val="00A13617"/>
    <w:rsid w:val="00A20741"/>
    <w:rsid w:val="00A233F1"/>
    <w:rsid w:val="00A376B1"/>
    <w:rsid w:val="00A51FAD"/>
    <w:rsid w:val="00A54E8A"/>
    <w:rsid w:val="00A6401C"/>
    <w:rsid w:val="00A70FF4"/>
    <w:rsid w:val="00A87BBF"/>
    <w:rsid w:val="00A949A4"/>
    <w:rsid w:val="00A95782"/>
    <w:rsid w:val="00A957EA"/>
    <w:rsid w:val="00AA2F86"/>
    <w:rsid w:val="00AA47F3"/>
    <w:rsid w:val="00AB38E0"/>
    <w:rsid w:val="00AB4E86"/>
    <w:rsid w:val="00AC235F"/>
    <w:rsid w:val="00AC550C"/>
    <w:rsid w:val="00AD1885"/>
    <w:rsid w:val="00AD4DB9"/>
    <w:rsid w:val="00AE5B24"/>
    <w:rsid w:val="00AE694B"/>
    <w:rsid w:val="00AF3594"/>
    <w:rsid w:val="00AF500D"/>
    <w:rsid w:val="00B037C5"/>
    <w:rsid w:val="00B058C2"/>
    <w:rsid w:val="00B16D0E"/>
    <w:rsid w:val="00B217E5"/>
    <w:rsid w:val="00B24B7E"/>
    <w:rsid w:val="00B344F6"/>
    <w:rsid w:val="00B3507F"/>
    <w:rsid w:val="00B42184"/>
    <w:rsid w:val="00B46FEC"/>
    <w:rsid w:val="00B5158E"/>
    <w:rsid w:val="00B56393"/>
    <w:rsid w:val="00B80139"/>
    <w:rsid w:val="00B82F1D"/>
    <w:rsid w:val="00B956E0"/>
    <w:rsid w:val="00B96313"/>
    <w:rsid w:val="00B967DB"/>
    <w:rsid w:val="00B9685B"/>
    <w:rsid w:val="00BC1A1D"/>
    <w:rsid w:val="00BE0037"/>
    <w:rsid w:val="00BF2FE6"/>
    <w:rsid w:val="00BF52D8"/>
    <w:rsid w:val="00C05300"/>
    <w:rsid w:val="00C065E6"/>
    <w:rsid w:val="00C12217"/>
    <w:rsid w:val="00C124A6"/>
    <w:rsid w:val="00C12BD5"/>
    <w:rsid w:val="00C244C5"/>
    <w:rsid w:val="00C3386C"/>
    <w:rsid w:val="00C46016"/>
    <w:rsid w:val="00C4754A"/>
    <w:rsid w:val="00C5590B"/>
    <w:rsid w:val="00C65797"/>
    <w:rsid w:val="00C80FB3"/>
    <w:rsid w:val="00C93896"/>
    <w:rsid w:val="00CA25EF"/>
    <w:rsid w:val="00CB5D96"/>
    <w:rsid w:val="00CC7FA7"/>
    <w:rsid w:val="00CE0D8E"/>
    <w:rsid w:val="00CE7FD8"/>
    <w:rsid w:val="00CF3AA9"/>
    <w:rsid w:val="00CF4839"/>
    <w:rsid w:val="00D03C2F"/>
    <w:rsid w:val="00D066FC"/>
    <w:rsid w:val="00D117FD"/>
    <w:rsid w:val="00D31129"/>
    <w:rsid w:val="00D31FC5"/>
    <w:rsid w:val="00D33001"/>
    <w:rsid w:val="00D35410"/>
    <w:rsid w:val="00D366A9"/>
    <w:rsid w:val="00D40EEF"/>
    <w:rsid w:val="00D47965"/>
    <w:rsid w:val="00D53BCD"/>
    <w:rsid w:val="00D56765"/>
    <w:rsid w:val="00D65201"/>
    <w:rsid w:val="00D70259"/>
    <w:rsid w:val="00D736F3"/>
    <w:rsid w:val="00D92EFB"/>
    <w:rsid w:val="00D973AB"/>
    <w:rsid w:val="00DA3707"/>
    <w:rsid w:val="00DB6FA8"/>
    <w:rsid w:val="00DC23F6"/>
    <w:rsid w:val="00DC29C5"/>
    <w:rsid w:val="00DC3B00"/>
    <w:rsid w:val="00DD3478"/>
    <w:rsid w:val="00DE271B"/>
    <w:rsid w:val="00DE2CD2"/>
    <w:rsid w:val="00DE5CF2"/>
    <w:rsid w:val="00DF60D6"/>
    <w:rsid w:val="00E064FC"/>
    <w:rsid w:val="00E06E71"/>
    <w:rsid w:val="00E07833"/>
    <w:rsid w:val="00E117CA"/>
    <w:rsid w:val="00E1338C"/>
    <w:rsid w:val="00E21F63"/>
    <w:rsid w:val="00E23B29"/>
    <w:rsid w:val="00E33B97"/>
    <w:rsid w:val="00E4529F"/>
    <w:rsid w:val="00E54C3A"/>
    <w:rsid w:val="00E60133"/>
    <w:rsid w:val="00E627BA"/>
    <w:rsid w:val="00E670F4"/>
    <w:rsid w:val="00E75FFA"/>
    <w:rsid w:val="00E77DA5"/>
    <w:rsid w:val="00E96131"/>
    <w:rsid w:val="00EB4927"/>
    <w:rsid w:val="00EC00CC"/>
    <w:rsid w:val="00EC366D"/>
    <w:rsid w:val="00EC4BAD"/>
    <w:rsid w:val="00ED0D60"/>
    <w:rsid w:val="00F00BEC"/>
    <w:rsid w:val="00F167B3"/>
    <w:rsid w:val="00F16CBD"/>
    <w:rsid w:val="00F31441"/>
    <w:rsid w:val="00F333B1"/>
    <w:rsid w:val="00F3483D"/>
    <w:rsid w:val="00F40AAC"/>
    <w:rsid w:val="00F425AF"/>
    <w:rsid w:val="00F51A54"/>
    <w:rsid w:val="00F61385"/>
    <w:rsid w:val="00F631E5"/>
    <w:rsid w:val="00F73A34"/>
    <w:rsid w:val="00F84F6B"/>
    <w:rsid w:val="00F913AE"/>
    <w:rsid w:val="00FB7927"/>
    <w:rsid w:val="00FC2264"/>
    <w:rsid w:val="00FD664E"/>
    <w:rsid w:val="00FE5824"/>
    <w:rsid w:val="00FF2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6CA64"/>
  <w15:docId w15:val="{C11C60E9-76C3-4913-AC26-5D48D077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38E0"/>
    <w:pPr>
      <w:ind w:left="720"/>
      <w:contextualSpacing/>
    </w:pPr>
  </w:style>
  <w:style w:type="paragraph" w:customStyle="1" w:styleId="Default">
    <w:name w:val="Default"/>
    <w:rsid w:val="0002260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26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017"/>
    <w:rPr>
      <w:rFonts w:ascii="Segoe UI" w:hAnsi="Segoe UI" w:cs="Segoe UI"/>
      <w:sz w:val="18"/>
      <w:szCs w:val="18"/>
    </w:rPr>
  </w:style>
  <w:style w:type="character" w:styleId="CommentReference">
    <w:name w:val="annotation reference"/>
    <w:uiPriority w:val="99"/>
    <w:unhideWhenUsed/>
    <w:rsid w:val="007F6B4C"/>
    <w:rPr>
      <w:sz w:val="16"/>
      <w:szCs w:val="16"/>
    </w:rPr>
  </w:style>
  <w:style w:type="paragraph" w:styleId="CommentText">
    <w:name w:val="annotation text"/>
    <w:basedOn w:val="Normal"/>
    <w:link w:val="CommentTextChar"/>
    <w:uiPriority w:val="99"/>
    <w:unhideWhenUsed/>
    <w:rsid w:val="007F6B4C"/>
    <w:pPr>
      <w:spacing w:after="200" w:line="276" w:lineRule="auto"/>
    </w:pPr>
    <w:rPr>
      <w:rFonts w:ascii="Arial" w:eastAsia="Arial" w:hAnsi="Arial" w:cs="Times New Roman"/>
      <w:sz w:val="20"/>
      <w:szCs w:val="20"/>
      <w:lang w:val="vi-VN"/>
    </w:rPr>
  </w:style>
  <w:style w:type="character" w:customStyle="1" w:styleId="CommentTextChar">
    <w:name w:val="Comment Text Char"/>
    <w:basedOn w:val="DefaultParagraphFont"/>
    <w:link w:val="CommentText"/>
    <w:uiPriority w:val="99"/>
    <w:rsid w:val="007F6B4C"/>
    <w:rPr>
      <w:rFonts w:ascii="Arial" w:eastAsia="Arial" w:hAnsi="Arial" w:cs="Times New Roman"/>
      <w:sz w:val="20"/>
      <w:szCs w:val="20"/>
      <w:lang w:val="vi-VN"/>
    </w:rPr>
  </w:style>
  <w:style w:type="paragraph" w:styleId="Header">
    <w:name w:val="header"/>
    <w:basedOn w:val="Normal"/>
    <w:link w:val="HeaderChar"/>
    <w:uiPriority w:val="99"/>
    <w:unhideWhenUsed/>
    <w:rsid w:val="00994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4EA"/>
  </w:style>
  <w:style w:type="paragraph" w:styleId="Footer">
    <w:name w:val="footer"/>
    <w:basedOn w:val="Normal"/>
    <w:link w:val="FooterChar"/>
    <w:uiPriority w:val="99"/>
    <w:unhideWhenUsed/>
    <w:rsid w:val="00994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4EA"/>
  </w:style>
  <w:style w:type="character" w:customStyle="1" w:styleId="fontstyle01">
    <w:name w:val="fontstyle01"/>
    <w:basedOn w:val="DefaultParagraphFont"/>
    <w:rsid w:val="004A7756"/>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DC23F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53952">
      <w:bodyDiv w:val="1"/>
      <w:marLeft w:val="0"/>
      <w:marRight w:val="0"/>
      <w:marTop w:val="0"/>
      <w:marBottom w:val="0"/>
      <w:divBdr>
        <w:top w:val="none" w:sz="0" w:space="0" w:color="auto"/>
        <w:left w:val="none" w:sz="0" w:space="0" w:color="auto"/>
        <w:bottom w:val="none" w:sz="0" w:space="0" w:color="auto"/>
        <w:right w:val="none" w:sz="0" w:space="0" w:color="auto"/>
      </w:divBdr>
    </w:div>
    <w:div w:id="1090007366">
      <w:bodyDiv w:val="1"/>
      <w:marLeft w:val="0"/>
      <w:marRight w:val="0"/>
      <w:marTop w:val="0"/>
      <w:marBottom w:val="0"/>
      <w:divBdr>
        <w:top w:val="none" w:sz="0" w:space="0" w:color="auto"/>
        <w:left w:val="none" w:sz="0" w:space="0" w:color="auto"/>
        <w:bottom w:val="none" w:sz="0" w:space="0" w:color="auto"/>
        <w:right w:val="none" w:sz="0" w:space="0" w:color="auto"/>
      </w:divBdr>
    </w:div>
    <w:div w:id="1389843584">
      <w:bodyDiv w:val="1"/>
      <w:marLeft w:val="0"/>
      <w:marRight w:val="0"/>
      <w:marTop w:val="0"/>
      <w:marBottom w:val="0"/>
      <w:divBdr>
        <w:top w:val="none" w:sz="0" w:space="0" w:color="auto"/>
        <w:left w:val="none" w:sz="0" w:space="0" w:color="auto"/>
        <w:bottom w:val="none" w:sz="0" w:space="0" w:color="auto"/>
        <w:right w:val="none" w:sz="0" w:space="0" w:color="auto"/>
      </w:divBdr>
      <w:divsChild>
        <w:div w:id="58866708">
          <w:marLeft w:val="360"/>
          <w:marRight w:val="0"/>
          <w:marTop w:val="200"/>
          <w:marBottom w:val="0"/>
          <w:divBdr>
            <w:top w:val="none" w:sz="0" w:space="0" w:color="auto"/>
            <w:left w:val="none" w:sz="0" w:space="0" w:color="auto"/>
            <w:bottom w:val="none" w:sz="0" w:space="0" w:color="auto"/>
            <w:right w:val="none" w:sz="0" w:space="0" w:color="auto"/>
          </w:divBdr>
        </w:div>
      </w:divsChild>
    </w:div>
    <w:div w:id="1487361110">
      <w:bodyDiv w:val="1"/>
      <w:marLeft w:val="0"/>
      <w:marRight w:val="0"/>
      <w:marTop w:val="0"/>
      <w:marBottom w:val="0"/>
      <w:divBdr>
        <w:top w:val="none" w:sz="0" w:space="0" w:color="auto"/>
        <w:left w:val="none" w:sz="0" w:space="0" w:color="auto"/>
        <w:bottom w:val="none" w:sz="0" w:space="0" w:color="auto"/>
        <w:right w:val="none" w:sz="0" w:space="0" w:color="auto"/>
      </w:divBdr>
      <w:divsChild>
        <w:div w:id="150543648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525358-83F1-4ECE-A567-1086DB5B5F44}">
  <ds:schemaRefs>
    <ds:schemaRef ds:uri="http://schemas.openxmlformats.org/officeDocument/2006/bibliography"/>
  </ds:schemaRefs>
</ds:datastoreItem>
</file>

<file path=customXml/itemProps2.xml><?xml version="1.0" encoding="utf-8"?>
<ds:datastoreItem xmlns:ds="http://schemas.openxmlformats.org/officeDocument/2006/customXml" ds:itemID="{2528FE84-4395-4052-9462-E739784D0C7A}"/>
</file>

<file path=customXml/itemProps3.xml><?xml version="1.0" encoding="utf-8"?>
<ds:datastoreItem xmlns:ds="http://schemas.openxmlformats.org/officeDocument/2006/customXml" ds:itemID="{C2568F4E-FED9-4342-93A0-1FC44670B573}"/>
</file>

<file path=customXml/itemProps4.xml><?xml version="1.0" encoding="utf-8"?>
<ds:datastoreItem xmlns:ds="http://schemas.openxmlformats.org/officeDocument/2006/customXml" ds:itemID="{69AD381E-2B2C-4D87-A540-59355EE56CE0}"/>
</file>

<file path=docProps/app.xml><?xml version="1.0" encoding="utf-8"?>
<Properties xmlns="http://schemas.openxmlformats.org/officeDocument/2006/extended-properties" xmlns:vt="http://schemas.openxmlformats.org/officeDocument/2006/docPropsVTypes">
  <Template>Normal</Template>
  <TotalTime>0</TotalTime>
  <Pages>11</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DELL</cp:lastModifiedBy>
  <cp:revision>2</cp:revision>
  <dcterms:created xsi:type="dcterms:W3CDTF">2023-05-09T09:37:00Z</dcterms:created>
  <dcterms:modified xsi:type="dcterms:W3CDTF">2023-05-09T09:37:00Z</dcterms:modified>
</cp:coreProperties>
</file>